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2F889" w14:textId="6330147C" w:rsidR="001F6FE1" w:rsidRDefault="00796CE9" w:rsidP="00796CE9">
      <w:pPr>
        <w:spacing w:after="0"/>
        <w:jc w:val="center"/>
        <w:rPr>
          <w:b/>
          <w:bCs/>
          <w:rtl/>
          <w:lang w:bidi="fa-IR"/>
        </w:rPr>
      </w:pPr>
      <w:r w:rsidRPr="00796CE9">
        <w:rPr>
          <w:rFonts w:hint="cs"/>
          <w:b/>
          <w:bCs/>
          <w:rtl/>
          <w:lang w:bidi="fa-IR"/>
        </w:rPr>
        <w:t>هوالرحمن الرحیم</w:t>
      </w:r>
    </w:p>
    <w:p w14:paraId="4127856D" w14:textId="77777777" w:rsidR="00796CE9" w:rsidRPr="00796CE9" w:rsidRDefault="00796CE9" w:rsidP="00796CE9">
      <w:pPr>
        <w:spacing w:after="0"/>
        <w:jc w:val="center"/>
        <w:rPr>
          <w:b/>
          <w:bCs/>
          <w:rtl/>
          <w:lang w:bidi="fa-IR"/>
        </w:rPr>
      </w:pPr>
    </w:p>
    <w:p w14:paraId="6EF149DD" w14:textId="58337271" w:rsidR="00796CE9" w:rsidRPr="006830D8" w:rsidRDefault="00687FA6" w:rsidP="00796CE9">
      <w:pPr>
        <w:spacing w:after="0"/>
        <w:jc w:val="center"/>
        <w:rPr>
          <w:rtl/>
          <w:lang w:bidi="fa-IR"/>
        </w:rPr>
      </w:pPr>
      <w:r>
        <w:rPr>
          <w:rFonts w:hint="cs"/>
          <w:sz w:val="28"/>
          <w:szCs w:val="28"/>
          <w:rtl/>
        </w:rPr>
        <w:t xml:space="preserve">قال الله الحکیم: </w:t>
      </w:r>
      <w:r w:rsidR="00796CE9" w:rsidRPr="00796CE9">
        <w:rPr>
          <w:sz w:val="28"/>
          <w:szCs w:val="28"/>
          <w:rtl/>
        </w:rPr>
        <w:t>فَبَشِّرْ عِبَادِ</w:t>
      </w:r>
      <w:r w:rsidR="00796CE9">
        <w:rPr>
          <w:rFonts w:hint="cs"/>
          <w:sz w:val="28"/>
          <w:szCs w:val="28"/>
          <w:rtl/>
        </w:rPr>
        <w:t>،</w:t>
      </w:r>
      <w:r w:rsidR="00796CE9" w:rsidRPr="00796CE9">
        <w:rPr>
          <w:sz w:val="28"/>
          <w:szCs w:val="28"/>
          <w:rtl/>
        </w:rPr>
        <w:t xml:space="preserve"> الَّذینَ یَسْتَمِعُونَ الْقَوْلَ فَیَتَّبِعُونَ أَحْسَنَهُ</w:t>
      </w:r>
    </w:p>
    <w:p w14:paraId="5826CEAA" w14:textId="77777777" w:rsidR="00796CE9" w:rsidRDefault="00796CE9" w:rsidP="00796CE9">
      <w:pPr>
        <w:spacing w:after="0"/>
        <w:jc w:val="center"/>
        <w:rPr>
          <w:rtl/>
          <w:lang w:bidi="fa-IR"/>
        </w:rPr>
      </w:pPr>
    </w:p>
    <w:p w14:paraId="36180DF4" w14:textId="4E0E90F1" w:rsidR="00796CE9" w:rsidRDefault="00796CE9" w:rsidP="002E17ED">
      <w:pPr>
        <w:spacing w:after="0"/>
        <w:jc w:val="both"/>
        <w:rPr>
          <w:rtl/>
        </w:rPr>
      </w:pPr>
      <w:r w:rsidRPr="002E17ED">
        <w:rPr>
          <w:rFonts w:hint="cs"/>
          <w:rtl/>
        </w:rPr>
        <w:t>سازمان‌ها، احزاب، انجمن‌ها و هر جمعی که ب</w:t>
      </w:r>
      <w:r w:rsidR="002E17ED" w:rsidRPr="002E17ED">
        <w:rPr>
          <w:rFonts w:hint="cs"/>
          <w:rtl/>
        </w:rPr>
        <w:t xml:space="preserve">رای رسیدن به </w:t>
      </w:r>
      <w:r w:rsidRPr="002E17ED">
        <w:rPr>
          <w:rFonts w:hint="cs"/>
          <w:rtl/>
        </w:rPr>
        <w:t xml:space="preserve"> هدفی مشخص گ</w:t>
      </w:r>
      <w:r w:rsidR="002E17ED" w:rsidRPr="002E17ED">
        <w:rPr>
          <w:rFonts w:hint="cs"/>
          <w:rtl/>
        </w:rPr>
        <w:t xml:space="preserve">ردهم می‌آیند، برای </w:t>
      </w:r>
      <w:r w:rsidR="00C81506">
        <w:rPr>
          <w:rFonts w:hint="cs"/>
          <w:rtl/>
        </w:rPr>
        <w:t xml:space="preserve">اینکه </w:t>
      </w:r>
      <w:r w:rsidR="002E17ED" w:rsidRPr="002E17ED">
        <w:rPr>
          <w:rFonts w:hint="cs"/>
          <w:rtl/>
        </w:rPr>
        <w:t>بتوانند هماهنگی بیشتر داشته باشند و خود را بهتر به مخاطبان بشناسانند</w:t>
      </w:r>
      <w:r w:rsidR="006830D8">
        <w:rPr>
          <w:rFonts w:hint="cs"/>
          <w:rtl/>
        </w:rPr>
        <w:t xml:space="preserve"> و در مواقع تفاوت نظر، ملاکی برای ارزیابی و تصمیم‌گیری داشته باشند، </w:t>
      </w:r>
      <w:r w:rsidR="002E17ED" w:rsidRPr="002E17ED">
        <w:rPr>
          <w:rFonts w:hint="cs"/>
          <w:rtl/>
        </w:rPr>
        <w:t xml:space="preserve"> علاوه بر اساسنامه، اقدام به تعریف </w:t>
      </w:r>
      <w:r w:rsidRPr="002E17ED">
        <w:rPr>
          <w:rtl/>
        </w:rPr>
        <w:t>مرام‌نامه</w:t>
      </w:r>
      <w:r w:rsidRPr="002E17ED">
        <w:rPr>
          <w:rFonts w:ascii="Calibri" w:hAnsi="Calibri" w:cs="Calibri" w:hint="cs"/>
          <w:rtl/>
        </w:rPr>
        <w:t> </w:t>
      </w:r>
      <w:r w:rsidR="002E17ED" w:rsidRPr="002E17ED">
        <w:rPr>
          <w:rFonts w:hint="cs"/>
          <w:rtl/>
        </w:rPr>
        <w:t>می</w:t>
      </w:r>
      <w:r w:rsidR="006830D8">
        <w:rPr>
          <w:rFonts w:hint="cs"/>
          <w:rtl/>
        </w:rPr>
        <w:t>‌</w:t>
      </w:r>
      <w:r w:rsidR="002E17ED" w:rsidRPr="002E17ED">
        <w:rPr>
          <w:rFonts w:hint="cs"/>
          <w:rtl/>
        </w:rPr>
        <w:t xml:space="preserve">نمایند. مرام‌نامه </w:t>
      </w:r>
      <w:r w:rsidRPr="002E17ED">
        <w:rPr>
          <w:rtl/>
        </w:rPr>
        <w:t>سندی</w:t>
      </w:r>
      <w:r w:rsidR="002E17ED" w:rsidRPr="002E17ED">
        <w:rPr>
          <w:rFonts w:hint="cs"/>
          <w:rtl/>
        </w:rPr>
        <w:t>ست</w:t>
      </w:r>
      <w:r w:rsidRPr="002E17ED">
        <w:rPr>
          <w:rtl/>
        </w:rPr>
        <w:t xml:space="preserve"> رسمی که</w:t>
      </w:r>
      <w:r w:rsidRPr="006C7303">
        <w:rPr>
          <w:rFonts w:ascii="Calibri" w:hAnsi="Calibri" w:cs="Calibri" w:hint="cs"/>
          <w:rtl/>
        </w:rPr>
        <w:t> </w:t>
      </w:r>
      <w:r w:rsidR="006C7303" w:rsidRPr="006C7303">
        <w:rPr>
          <w:rFonts w:hint="cs"/>
          <w:rtl/>
        </w:rPr>
        <w:t xml:space="preserve">آرمان‌ها و  </w:t>
      </w:r>
      <w:r w:rsidR="002E17ED">
        <w:rPr>
          <w:rFonts w:hint="cs"/>
          <w:rtl/>
        </w:rPr>
        <w:t xml:space="preserve">‌ارزش‌های معنوی و بنیادی، </w:t>
      </w:r>
      <w:hyperlink r:id="rId5" w:tooltip="اخلاق حرفه‌ای" w:history="1">
        <w:r w:rsidRPr="006C7303">
          <w:rPr>
            <w:rtl/>
          </w:rPr>
          <w:t>اصول اخلاقی</w:t>
        </w:r>
      </w:hyperlink>
      <w:r w:rsidRPr="002E17ED">
        <w:rPr>
          <w:rtl/>
        </w:rPr>
        <w:t xml:space="preserve">، هنجارها و </w:t>
      </w:r>
      <w:r w:rsidR="002E17ED">
        <w:rPr>
          <w:rFonts w:hint="cs"/>
          <w:rtl/>
        </w:rPr>
        <w:t>و به طور کلی بایدها و نبایدها را ترسیم می‌کند.</w:t>
      </w:r>
    </w:p>
    <w:p w14:paraId="351E67B2" w14:textId="6D35FE91" w:rsidR="006830D8" w:rsidRDefault="006830D8" w:rsidP="002E17ED">
      <w:pPr>
        <w:spacing w:after="0"/>
        <w:jc w:val="both"/>
        <w:rPr>
          <w:rtl/>
          <w:lang w:bidi="fa-IR"/>
        </w:rPr>
      </w:pPr>
      <w:r>
        <w:rPr>
          <w:rFonts w:hint="cs"/>
          <w:rtl/>
        </w:rPr>
        <w:t xml:space="preserve">این سند که در فرایند هم‌اندیشی اعضا و با تکیه بر موضوعات با اشتراک حداکثری </w:t>
      </w:r>
      <w:r>
        <w:rPr>
          <w:rFonts w:hint="cs"/>
          <w:rtl/>
          <w:lang w:bidi="fa-IR"/>
        </w:rPr>
        <w:t>نهایی می‌شود، با اینکه الزامی وجود ندارد ولی معمولاً در بین ده تا 15 بند تهیه می‌شود و نقشه راهیست برای گفتمان و عملکرد جمع مورد نظر.</w:t>
      </w:r>
    </w:p>
    <w:p w14:paraId="0C2D01CE" w14:textId="795EA7FC" w:rsidR="006830D8" w:rsidRDefault="006830D8" w:rsidP="002E17ED">
      <w:pPr>
        <w:spacing w:after="0"/>
        <w:jc w:val="both"/>
        <w:rPr>
          <w:rFonts w:cs="Calibri"/>
          <w:rtl/>
          <w:lang w:bidi="fa-IR"/>
        </w:rPr>
      </w:pPr>
      <w:r>
        <w:rPr>
          <w:rFonts w:hint="cs"/>
          <w:rtl/>
          <w:lang w:bidi="fa-IR"/>
        </w:rPr>
        <w:t xml:space="preserve">به نظر بنده این متنی که تحت عنوان تبیین هویت فرهنگی و گفتمان تهیه شده است تقریباً همین کارکرد را دارد و بایستی بسیار زودتر از این تنظیم و منتشر می‌شد ولی در </w:t>
      </w:r>
      <w:r w:rsidR="008F18D9">
        <w:rPr>
          <w:rFonts w:hint="cs"/>
          <w:rtl/>
          <w:lang w:bidi="fa-IR"/>
        </w:rPr>
        <w:t xml:space="preserve">هر </w:t>
      </w:r>
      <w:r>
        <w:rPr>
          <w:rFonts w:hint="cs"/>
          <w:rtl/>
          <w:lang w:bidi="fa-IR"/>
        </w:rPr>
        <w:t xml:space="preserve">صورت اقدامی لازم و بسیار ارزشمند </w:t>
      </w:r>
      <w:r w:rsidR="008F18D9">
        <w:rPr>
          <w:rFonts w:hint="cs"/>
          <w:rtl/>
          <w:lang w:bidi="fa-IR"/>
        </w:rPr>
        <w:t>است</w:t>
      </w:r>
      <w:r>
        <w:rPr>
          <w:rFonts w:hint="cs"/>
          <w:rtl/>
          <w:lang w:bidi="fa-IR"/>
        </w:rPr>
        <w:t>.</w:t>
      </w:r>
    </w:p>
    <w:p w14:paraId="781D566E" w14:textId="77777777" w:rsidR="006C7303" w:rsidRDefault="008F18D9" w:rsidP="002E17ED">
      <w:pPr>
        <w:spacing w:after="0"/>
        <w:jc w:val="both"/>
        <w:rPr>
          <w:rtl/>
          <w:lang w:bidi="fa-IR"/>
        </w:rPr>
      </w:pPr>
      <w:r w:rsidRPr="008F18D9">
        <w:rPr>
          <w:rFonts w:hint="cs"/>
          <w:rtl/>
          <w:lang w:bidi="fa-IR"/>
        </w:rPr>
        <w:t xml:space="preserve">با کسب اجازه از فرهیختگانی که در تنظیم این سند نقش داشته‌اند در </w:t>
      </w:r>
      <w:r>
        <w:rPr>
          <w:rFonts w:hint="cs"/>
          <w:rtl/>
          <w:lang w:bidi="fa-IR"/>
        </w:rPr>
        <w:t>وسع کم خودم، نقدی بر این سند خواهم نوشت که امیدوارم</w:t>
      </w:r>
      <w:r w:rsidR="006C7303">
        <w:rPr>
          <w:rFonts w:hint="cs"/>
          <w:rtl/>
          <w:lang w:bidi="fa-IR"/>
        </w:rPr>
        <w:t xml:space="preserve"> مفید واقع شود.</w:t>
      </w:r>
    </w:p>
    <w:p w14:paraId="5EAD868D" w14:textId="77777777" w:rsidR="005C76E6" w:rsidRDefault="005C76E6" w:rsidP="002E17ED">
      <w:pPr>
        <w:spacing w:after="0"/>
        <w:jc w:val="both"/>
        <w:rPr>
          <w:rtl/>
          <w:lang w:bidi="fa-IR"/>
        </w:rPr>
      </w:pPr>
    </w:p>
    <w:p w14:paraId="1E1EBC6E" w14:textId="0E292573" w:rsidR="006C7303" w:rsidRPr="00426B58" w:rsidRDefault="00426B58" w:rsidP="002E17ED">
      <w:pPr>
        <w:spacing w:after="0"/>
        <w:jc w:val="both"/>
        <w:rPr>
          <w:b/>
          <w:bCs/>
          <w:rtl/>
          <w:lang w:bidi="fa-IR"/>
        </w:rPr>
      </w:pPr>
      <w:r w:rsidRPr="00426B58">
        <w:rPr>
          <w:rFonts w:hint="cs"/>
          <w:b/>
          <w:bCs/>
          <w:rtl/>
          <w:lang w:bidi="fa-IR"/>
        </w:rPr>
        <w:t xml:space="preserve">الف: </w:t>
      </w:r>
      <w:r w:rsidR="006C7303" w:rsidRPr="00426B58">
        <w:rPr>
          <w:rFonts w:hint="cs"/>
          <w:b/>
          <w:bCs/>
          <w:rtl/>
          <w:lang w:bidi="fa-IR"/>
        </w:rPr>
        <w:t>در ابتدا چند نقصان شکلی:</w:t>
      </w:r>
    </w:p>
    <w:p w14:paraId="4A62367F" w14:textId="678EDAB3" w:rsidR="008F18D9" w:rsidRDefault="006C7303" w:rsidP="006C7303">
      <w:pPr>
        <w:pStyle w:val="ListParagraph"/>
        <w:numPr>
          <w:ilvl w:val="0"/>
          <w:numId w:val="1"/>
        </w:numPr>
        <w:spacing w:after="0"/>
        <w:jc w:val="both"/>
        <w:rPr>
          <w:lang w:bidi="fa-IR"/>
        </w:rPr>
      </w:pPr>
      <w:r>
        <w:rPr>
          <w:rFonts w:hint="cs"/>
          <w:rtl/>
          <w:lang w:bidi="fa-IR"/>
        </w:rPr>
        <w:t>تعداد بندهای سند (23 مورد)</w:t>
      </w:r>
      <w:r w:rsidR="008F18D9">
        <w:rPr>
          <w:rFonts w:hint="cs"/>
          <w:rtl/>
          <w:lang w:bidi="fa-IR"/>
        </w:rPr>
        <w:t xml:space="preserve"> </w:t>
      </w:r>
      <w:r>
        <w:rPr>
          <w:rFonts w:hint="cs"/>
          <w:rtl/>
          <w:lang w:bidi="fa-IR"/>
        </w:rPr>
        <w:t xml:space="preserve">بسیار زیاد و خارج از عرف و حوصله </w:t>
      </w:r>
      <w:r w:rsidR="0019554E">
        <w:rPr>
          <w:rFonts w:hint="cs"/>
          <w:rtl/>
          <w:lang w:bidi="fa-IR"/>
        </w:rPr>
        <w:t>مخاطب</w:t>
      </w:r>
      <w:r>
        <w:rPr>
          <w:rFonts w:hint="cs"/>
          <w:rtl/>
          <w:lang w:bidi="fa-IR"/>
        </w:rPr>
        <w:t xml:space="preserve"> است.</w:t>
      </w:r>
    </w:p>
    <w:p w14:paraId="26AD454C" w14:textId="6FC1265E" w:rsidR="006C7303" w:rsidRDefault="006C7303" w:rsidP="006C7303">
      <w:pPr>
        <w:pStyle w:val="ListParagraph"/>
        <w:numPr>
          <w:ilvl w:val="0"/>
          <w:numId w:val="1"/>
        </w:numPr>
        <w:spacing w:after="0"/>
        <w:jc w:val="both"/>
        <w:rPr>
          <w:lang w:bidi="fa-IR"/>
        </w:rPr>
      </w:pPr>
      <w:r>
        <w:rPr>
          <w:rFonts w:hint="cs"/>
          <w:rtl/>
          <w:lang w:bidi="fa-IR"/>
        </w:rPr>
        <w:t xml:space="preserve">بهتر بود بندها براساس اهمیت مرتبط می‌شدند </w:t>
      </w:r>
      <w:r w:rsidR="005C76E6">
        <w:rPr>
          <w:rFonts w:hint="cs"/>
          <w:rtl/>
          <w:lang w:bidi="fa-IR"/>
        </w:rPr>
        <w:t>ت</w:t>
      </w:r>
      <w:r>
        <w:rPr>
          <w:rFonts w:hint="cs"/>
          <w:rtl/>
          <w:lang w:bidi="fa-IR"/>
        </w:rPr>
        <w:t>ا خواننده با یک ساختار فکری این روند را دنبال کند.</w:t>
      </w:r>
    </w:p>
    <w:p w14:paraId="76422DD6" w14:textId="18A75E12" w:rsidR="00EA0A4F" w:rsidRDefault="00EA0A4F" w:rsidP="00EA0A4F">
      <w:pPr>
        <w:pStyle w:val="ListParagraph"/>
        <w:numPr>
          <w:ilvl w:val="0"/>
          <w:numId w:val="1"/>
        </w:numPr>
        <w:spacing w:after="0"/>
        <w:jc w:val="both"/>
        <w:rPr>
          <w:lang w:bidi="fa-IR"/>
        </w:rPr>
      </w:pPr>
      <w:r>
        <w:rPr>
          <w:rFonts w:hint="cs"/>
          <w:rtl/>
          <w:lang w:bidi="fa-IR"/>
        </w:rPr>
        <w:t>برای خودداری از تطویل سند بهتر بود بود آدرس‌ها و منابع در پایان می‌آمد.</w:t>
      </w:r>
    </w:p>
    <w:p w14:paraId="5B412A45" w14:textId="1F6ACD20" w:rsidR="006C7303" w:rsidRDefault="006C7303" w:rsidP="006C7303">
      <w:pPr>
        <w:pStyle w:val="ListParagraph"/>
        <w:numPr>
          <w:ilvl w:val="0"/>
          <w:numId w:val="1"/>
        </w:numPr>
        <w:spacing w:after="0"/>
        <w:jc w:val="both"/>
        <w:rPr>
          <w:lang w:bidi="fa-IR"/>
        </w:rPr>
      </w:pPr>
      <w:r>
        <w:rPr>
          <w:rFonts w:hint="cs"/>
          <w:rtl/>
          <w:lang w:bidi="fa-IR"/>
        </w:rPr>
        <w:t>بندها</w:t>
      </w:r>
      <w:r w:rsidR="0019554E">
        <w:rPr>
          <w:rFonts w:hint="cs"/>
          <w:rtl/>
          <w:lang w:bidi="fa-IR"/>
        </w:rPr>
        <w:t xml:space="preserve"> </w:t>
      </w:r>
      <w:r w:rsidR="00EA0A4F">
        <w:rPr>
          <w:rFonts w:hint="cs"/>
          <w:rtl/>
          <w:lang w:bidi="fa-IR"/>
        </w:rPr>
        <w:t>تکراری و دارای مشترکات زیاد می</w:t>
      </w:r>
      <w:r w:rsidR="0019554E">
        <w:rPr>
          <w:rFonts w:hint="cs"/>
          <w:rtl/>
          <w:lang w:bidi="fa-IR"/>
        </w:rPr>
        <w:t>‌</w:t>
      </w:r>
      <w:r w:rsidR="00EA0A4F">
        <w:rPr>
          <w:rFonts w:hint="cs"/>
          <w:rtl/>
          <w:lang w:bidi="fa-IR"/>
        </w:rPr>
        <w:t>باشند. (مثل بندهای 9 و 10 و 11 و 19 و ...).</w:t>
      </w:r>
    </w:p>
    <w:p w14:paraId="1AE81505" w14:textId="55E05D70" w:rsidR="006D4EF6" w:rsidRDefault="006D4EF6" w:rsidP="006C7303">
      <w:pPr>
        <w:pStyle w:val="ListParagraph"/>
        <w:numPr>
          <w:ilvl w:val="0"/>
          <w:numId w:val="1"/>
        </w:numPr>
        <w:spacing w:after="0"/>
        <w:jc w:val="both"/>
        <w:rPr>
          <w:lang w:bidi="fa-IR"/>
        </w:rPr>
      </w:pPr>
      <w:r>
        <w:rPr>
          <w:rFonts w:hint="cs"/>
          <w:rtl/>
          <w:lang w:bidi="fa-IR"/>
        </w:rPr>
        <w:t>برخی از بندها بسیار ریز و با جزییات (</w:t>
      </w:r>
      <w:r w:rsidR="00EA0A4F">
        <w:rPr>
          <w:rFonts w:hint="cs"/>
          <w:rtl/>
          <w:lang w:bidi="fa-IR"/>
        </w:rPr>
        <w:t>مثل بند 21</w:t>
      </w:r>
      <w:r>
        <w:rPr>
          <w:rFonts w:hint="cs"/>
          <w:rtl/>
          <w:lang w:bidi="fa-IR"/>
        </w:rPr>
        <w:t>)</w:t>
      </w:r>
      <w:r w:rsidR="00EA0A4F">
        <w:rPr>
          <w:rFonts w:hint="cs"/>
          <w:rtl/>
          <w:lang w:bidi="fa-IR"/>
        </w:rPr>
        <w:t xml:space="preserve"> و </w:t>
      </w:r>
      <w:r w:rsidR="00426B58">
        <w:rPr>
          <w:rFonts w:hint="cs"/>
          <w:rtl/>
          <w:lang w:bidi="fa-IR"/>
        </w:rPr>
        <w:t xml:space="preserve">شبیه دستورالعمل اجرایی و در </w:t>
      </w:r>
      <w:r w:rsidR="00EA0A4F">
        <w:rPr>
          <w:rFonts w:hint="cs"/>
          <w:rtl/>
          <w:lang w:bidi="fa-IR"/>
        </w:rPr>
        <w:t xml:space="preserve">برخی </w:t>
      </w:r>
      <w:r w:rsidR="005C76E6">
        <w:rPr>
          <w:rFonts w:hint="cs"/>
          <w:rtl/>
          <w:lang w:bidi="fa-IR"/>
        </w:rPr>
        <w:t xml:space="preserve">موارد </w:t>
      </w:r>
      <w:r w:rsidR="00EA0A4F">
        <w:rPr>
          <w:rFonts w:hint="cs"/>
          <w:rtl/>
          <w:lang w:bidi="fa-IR"/>
        </w:rPr>
        <w:t>بسیار نامفهوم (مثل بندهای 22 و 23) تهیه شده که خود این عاملی شده است برای ایجاد سوء تفاهم و عدم اتفاق نظر اعضا.</w:t>
      </w:r>
    </w:p>
    <w:p w14:paraId="0C093FE9" w14:textId="1B6D80CF" w:rsidR="00426B58" w:rsidRDefault="00426B58" w:rsidP="006C7303">
      <w:pPr>
        <w:pStyle w:val="ListParagraph"/>
        <w:numPr>
          <w:ilvl w:val="0"/>
          <w:numId w:val="1"/>
        </w:numPr>
        <w:spacing w:after="0"/>
        <w:jc w:val="both"/>
        <w:rPr>
          <w:lang w:bidi="fa-IR"/>
        </w:rPr>
      </w:pPr>
      <w:r>
        <w:rPr>
          <w:rFonts w:hint="cs"/>
          <w:rtl/>
          <w:lang w:bidi="fa-IR"/>
        </w:rPr>
        <w:t>در بندهای 4 و 7 و 8 و 9 و 10 موضوع علم غیب مطرح شده است. در بند 6 و 3 موضوع معجزه تکرار شده است. در بندهای 7 و 2 موضع ربوبیت تکرار شده است. مفهوم مشترک بند 4 و 5 و بخش</w:t>
      </w:r>
      <w:r w:rsidR="005C76E6">
        <w:rPr>
          <w:rFonts w:hint="cs"/>
          <w:rtl/>
          <w:lang w:bidi="fa-IR"/>
        </w:rPr>
        <w:t>ی</w:t>
      </w:r>
      <w:r>
        <w:rPr>
          <w:rFonts w:hint="cs"/>
          <w:rtl/>
          <w:lang w:bidi="fa-IR"/>
        </w:rPr>
        <w:t xml:space="preserve"> از بند 3. ذکر مثال در برخی از بندها مثل 8 و 20 که اصلاً مصطلح نیست.</w:t>
      </w:r>
    </w:p>
    <w:p w14:paraId="2813704C" w14:textId="52DB403A" w:rsidR="00354692" w:rsidRDefault="00354692" w:rsidP="006C7303">
      <w:pPr>
        <w:pStyle w:val="ListParagraph"/>
        <w:numPr>
          <w:ilvl w:val="0"/>
          <w:numId w:val="1"/>
        </w:numPr>
        <w:spacing w:after="0"/>
        <w:jc w:val="both"/>
        <w:rPr>
          <w:lang w:bidi="fa-IR"/>
        </w:rPr>
      </w:pPr>
      <w:r>
        <w:rPr>
          <w:rFonts w:hint="cs"/>
          <w:rtl/>
          <w:lang w:bidi="fa-IR"/>
        </w:rPr>
        <w:t>بندها باید ساده و روان تنظیم شود تا بتوان از آنها حداکثر افراد برداشت واحد داشته باشند.</w:t>
      </w:r>
    </w:p>
    <w:p w14:paraId="25F15408" w14:textId="77777777" w:rsidR="006F3BFB" w:rsidRDefault="006C7303" w:rsidP="006C7303">
      <w:pPr>
        <w:pStyle w:val="ListParagraph"/>
        <w:numPr>
          <w:ilvl w:val="0"/>
          <w:numId w:val="1"/>
        </w:numPr>
        <w:spacing w:after="0"/>
        <w:jc w:val="both"/>
        <w:rPr>
          <w:lang w:bidi="fa-IR"/>
        </w:rPr>
      </w:pPr>
      <w:r>
        <w:rPr>
          <w:rFonts w:hint="cs"/>
          <w:rtl/>
          <w:lang w:bidi="fa-IR"/>
        </w:rPr>
        <w:t>به اعتقاد بنده این سند بجای اینکه مبتنی بر اشتراکات تنظیم شود مبتنی بر افتراق‌ها تنظیم شده  است.</w:t>
      </w:r>
    </w:p>
    <w:p w14:paraId="7F8DA694" w14:textId="3C30B5A5" w:rsidR="006C7303" w:rsidRDefault="006F3BFB" w:rsidP="006C7303">
      <w:pPr>
        <w:pStyle w:val="ListParagraph"/>
        <w:numPr>
          <w:ilvl w:val="0"/>
          <w:numId w:val="1"/>
        </w:numPr>
        <w:spacing w:after="0"/>
        <w:jc w:val="both"/>
        <w:rPr>
          <w:lang w:bidi="fa-IR"/>
        </w:rPr>
      </w:pPr>
      <w:r>
        <w:rPr>
          <w:rFonts w:hint="cs"/>
          <w:rtl/>
          <w:lang w:bidi="fa-IR"/>
        </w:rPr>
        <w:t xml:space="preserve">سند نه تنها مبتنی بر </w:t>
      </w:r>
      <w:r w:rsidR="006D4EF6">
        <w:rPr>
          <w:rFonts w:hint="cs"/>
          <w:rtl/>
          <w:lang w:bidi="fa-IR"/>
        </w:rPr>
        <w:t xml:space="preserve">تفاوت‌ها و </w:t>
      </w:r>
      <w:r>
        <w:rPr>
          <w:rFonts w:hint="cs"/>
          <w:rtl/>
          <w:lang w:bidi="fa-IR"/>
        </w:rPr>
        <w:t>اختلاف‌ها و افتراق‌ها تنظیم شده است بلکه کلمات حساسیت‌زا بسیار پرتکرار استفاده شده است</w:t>
      </w:r>
      <w:r w:rsidR="006D4EF6">
        <w:rPr>
          <w:rFonts w:hint="cs"/>
          <w:rtl/>
          <w:lang w:bidi="fa-IR"/>
        </w:rPr>
        <w:t>. به عنوان مثال 7 بار کلمه خرافات و 5 بار کلمه قشری</w:t>
      </w:r>
      <w:r w:rsidR="00354692">
        <w:rPr>
          <w:rFonts w:hint="cs"/>
          <w:rtl/>
          <w:lang w:bidi="fa-IR"/>
        </w:rPr>
        <w:t>‌</w:t>
      </w:r>
      <w:r w:rsidR="006D4EF6">
        <w:rPr>
          <w:rFonts w:hint="cs"/>
          <w:rtl/>
          <w:lang w:bidi="fa-IR"/>
        </w:rPr>
        <w:t xml:space="preserve">گری و 7 بار کلمه غیب و 13 بار کلمه عقل و مشتقات آن و هم چنین شفاعت  و درخواست حاجت و </w:t>
      </w:r>
      <w:r w:rsidR="00E45D07">
        <w:rPr>
          <w:rFonts w:hint="cs"/>
          <w:rtl/>
          <w:lang w:bidi="fa-IR"/>
        </w:rPr>
        <w:t xml:space="preserve">معجزه و </w:t>
      </w:r>
      <w:r w:rsidR="006D4EF6">
        <w:rPr>
          <w:rFonts w:hint="cs"/>
          <w:rtl/>
          <w:lang w:bidi="fa-IR"/>
        </w:rPr>
        <w:t xml:space="preserve">ولایت‌پذیری که </w:t>
      </w:r>
      <w:r w:rsidR="00354692">
        <w:rPr>
          <w:rFonts w:hint="cs"/>
          <w:rtl/>
          <w:lang w:bidi="fa-IR"/>
        </w:rPr>
        <w:t xml:space="preserve">از آنها می‌توان برداشت‌های متفاوت داشت و </w:t>
      </w:r>
      <w:r w:rsidR="00EA0A4F">
        <w:rPr>
          <w:rFonts w:hint="cs"/>
          <w:rtl/>
          <w:lang w:bidi="fa-IR"/>
        </w:rPr>
        <w:t>این عامل نیز باعث سوء تفاهم‌های فراوان شده است.</w:t>
      </w:r>
    </w:p>
    <w:p w14:paraId="764A3E64" w14:textId="77777777" w:rsidR="00426B58" w:rsidRDefault="00426B58" w:rsidP="00426B58">
      <w:pPr>
        <w:spacing w:after="0"/>
        <w:jc w:val="both"/>
        <w:rPr>
          <w:b/>
          <w:bCs/>
          <w:rtl/>
          <w:lang w:bidi="fa-IR"/>
        </w:rPr>
      </w:pPr>
    </w:p>
    <w:p w14:paraId="6EEFD8DF" w14:textId="576E9080" w:rsidR="00426B58" w:rsidRDefault="00426B58" w:rsidP="00426B58">
      <w:pPr>
        <w:spacing w:after="0"/>
        <w:jc w:val="both"/>
        <w:rPr>
          <w:b/>
          <w:bCs/>
          <w:rtl/>
          <w:lang w:bidi="fa-IR"/>
        </w:rPr>
      </w:pPr>
      <w:r>
        <w:rPr>
          <w:rFonts w:hint="cs"/>
          <w:b/>
          <w:bCs/>
          <w:rtl/>
          <w:lang w:bidi="fa-IR"/>
        </w:rPr>
        <w:t>ب</w:t>
      </w:r>
      <w:r w:rsidRPr="00426B58">
        <w:rPr>
          <w:rFonts w:hint="cs"/>
          <w:b/>
          <w:bCs/>
          <w:rtl/>
          <w:lang w:bidi="fa-IR"/>
        </w:rPr>
        <w:t xml:space="preserve">: </w:t>
      </w:r>
      <w:r>
        <w:rPr>
          <w:rFonts w:hint="cs"/>
          <w:b/>
          <w:bCs/>
          <w:rtl/>
          <w:lang w:bidi="fa-IR"/>
        </w:rPr>
        <w:t>و حال چند ایراد محتوایی</w:t>
      </w:r>
      <w:r w:rsidRPr="00426B58">
        <w:rPr>
          <w:rFonts w:hint="cs"/>
          <w:b/>
          <w:bCs/>
          <w:rtl/>
          <w:lang w:bidi="fa-IR"/>
        </w:rPr>
        <w:t>:</w:t>
      </w:r>
    </w:p>
    <w:p w14:paraId="6EDA9E74" w14:textId="590B6851" w:rsidR="00426B58" w:rsidRDefault="00426B58" w:rsidP="00426B58">
      <w:pPr>
        <w:spacing w:after="0"/>
        <w:jc w:val="both"/>
        <w:rPr>
          <w:rtl/>
          <w:lang w:bidi="fa-IR"/>
        </w:rPr>
      </w:pPr>
      <w:r w:rsidRPr="00426B58">
        <w:rPr>
          <w:rFonts w:hint="cs"/>
          <w:rtl/>
          <w:lang w:bidi="fa-IR"/>
        </w:rPr>
        <w:t>همانطور که در جلسه مصاحبه اشاره کردم</w:t>
      </w:r>
      <w:r>
        <w:rPr>
          <w:rFonts w:hint="cs"/>
          <w:rtl/>
          <w:lang w:bidi="fa-IR"/>
        </w:rPr>
        <w:t>، در تفسیر و تحقیق موضوعی در قران، نمیتوان به یک یا چند آیه استناد و نتیجه گیری کرد</w:t>
      </w:r>
      <w:r w:rsidR="005E0E32">
        <w:rPr>
          <w:rFonts w:hint="cs"/>
          <w:rtl/>
          <w:lang w:bidi="fa-IR"/>
        </w:rPr>
        <w:t xml:space="preserve"> و این روش انسان را به خطا می اندازد. به عنوان مثال اقدام به جنگ یا صلح یا آرمان گرایی و واقع گرایی و بسیار موارد دیگر. بایستی تمام آیات را در کار هم بررسی کرد و بعد نتیجه گیری . به نظر بنده این امر در آیات ارایه شده در متن رعایت نشده است که به صورت موردی به برخی از آنها می پردازم.</w:t>
      </w:r>
    </w:p>
    <w:p w14:paraId="19E24BEF" w14:textId="079DAE5E" w:rsidR="005E0E32" w:rsidRDefault="005E0E32" w:rsidP="005E0E32">
      <w:pPr>
        <w:pStyle w:val="ListParagraph"/>
        <w:numPr>
          <w:ilvl w:val="0"/>
          <w:numId w:val="2"/>
        </w:numPr>
        <w:spacing w:after="0"/>
        <w:jc w:val="both"/>
        <w:rPr>
          <w:b/>
          <w:bCs/>
          <w:lang w:bidi="fa-IR"/>
        </w:rPr>
      </w:pPr>
      <w:r w:rsidRPr="005E0E32">
        <w:rPr>
          <w:rFonts w:hint="cs"/>
          <w:b/>
          <w:bCs/>
          <w:rtl/>
          <w:lang w:bidi="fa-IR"/>
        </w:rPr>
        <w:lastRenderedPageBreak/>
        <w:t>موضوع شفاعت:</w:t>
      </w:r>
    </w:p>
    <w:p w14:paraId="238EA295" w14:textId="40F523E0" w:rsidR="005E0E32" w:rsidRDefault="005E0E32" w:rsidP="005E0E32">
      <w:pPr>
        <w:spacing w:after="0"/>
        <w:jc w:val="both"/>
        <w:rPr>
          <w:rtl/>
          <w:lang w:bidi="fa-IR"/>
        </w:rPr>
      </w:pPr>
      <w:r w:rsidRPr="005E0E32">
        <w:rPr>
          <w:rFonts w:hint="cs"/>
          <w:rtl/>
          <w:lang w:bidi="fa-IR"/>
        </w:rPr>
        <w:t>در</w:t>
      </w:r>
      <w:r>
        <w:rPr>
          <w:rFonts w:hint="cs"/>
          <w:rtl/>
          <w:lang w:bidi="fa-IR"/>
        </w:rPr>
        <w:t xml:space="preserve"> موضوع شفاعت به نحوی آیات کنار هم چیده شده که انگار امری مثل شفاعت در قران مذموم و اصلا به رسمیت </w:t>
      </w:r>
      <w:r w:rsidR="005C76E6">
        <w:rPr>
          <w:rFonts w:hint="cs"/>
          <w:rtl/>
          <w:lang w:bidi="fa-IR"/>
        </w:rPr>
        <w:t>شناخته نشده</w:t>
      </w:r>
      <w:r>
        <w:rPr>
          <w:rFonts w:hint="cs"/>
          <w:rtl/>
          <w:lang w:bidi="fa-IR"/>
        </w:rPr>
        <w:t xml:space="preserve"> در صورتیکه در برخی از آیات شفاعت به صورت مشروط (شرط در شفاعت کننده و شفاعت شونده و نوع عمل مورد شفاعت) به رسمیت شناخته شده حتی مثالهایی واقعی از آن را ذکر کرده است. ذیلاً چند </w:t>
      </w:r>
      <w:r w:rsidR="00294F11">
        <w:rPr>
          <w:rFonts w:hint="cs"/>
          <w:rtl/>
          <w:lang w:bidi="fa-IR"/>
        </w:rPr>
        <w:t>آ</w:t>
      </w:r>
      <w:r>
        <w:rPr>
          <w:rFonts w:hint="cs"/>
          <w:rtl/>
          <w:lang w:bidi="fa-IR"/>
        </w:rPr>
        <w:t>یه تقدیم میشود.</w:t>
      </w:r>
    </w:p>
    <w:p w14:paraId="44A8CB41" w14:textId="603584B1" w:rsidR="005E0E32" w:rsidRDefault="00294F11" w:rsidP="00294F11">
      <w:pPr>
        <w:pStyle w:val="ListParagraph"/>
        <w:numPr>
          <w:ilvl w:val="0"/>
          <w:numId w:val="4"/>
        </w:numPr>
        <w:spacing w:after="0"/>
        <w:jc w:val="both"/>
        <w:rPr>
          <w:lang w:bidi="fa-IR"/>
        </w:rPr>
      </w:pPr>
      <w:r>
        <w:rPr>
          <w:rFonts w:hint="cs"/>
          <w:rtl/>
        </w:rPr>
        <w:t xml:space="preserve">اجازه شفاعت مشروط به اذن خدا/ </w:t>
      </w:r>
      <w:r w:rsidR="005E0E32">
        <w:rPr>
          <w:rFonts w:hint="cs"/>
          <w:rtl/>
        </w:rPr>
        <w:t xml:space="preserve">سوره بقره آیه </w:t>
      </w:r>
      <w:r>
        <w:rPr>
          <w:rFonts w:hint="cs"/>
          <w:rtl/>
        </w:rPr>
        <w:t xml:space="preserve">255: </w:t>
      </w:r>
      <w:r w:rsidR="005E0E32" w:rsidRPr="005E0E32">
        <w:rPr>
          <w:rtl/>
        </w:rPr>
        <w:t>مَنْ ذَا الَّذِي يَشْفَعُ عِنْدَهُ إِلَّا بِإِذْنِهِ</w:t>
      </w:r>
      <w:r>
        <w:rPr>
          <w:rFonts w:hint="cs"/>
          <w:rtl/>
          <w:lang w:bidi="fa-IR"/>
        </w:rPr>
        <w:t>، ک</w:t>
      </w:r>
      <w:r w:rsidRPr="00294F11">
        <w:rPr>
          <w:rtl/>
        </w:rPr>
        <w:t>يست آنكه جز به اذن او در پيشگاهش شفاعت كند</w:t>
      </w:r>
      <w:r w:rsidRPr="00294F11">
        <w:rPr>
          <w:lang w:bidi="fa-IR"/>
        </w:rPr>
        <w:t>.</w:t>
      </w:r>
    </w:p>
    <w:p w14:paraId="5D5749DD" w14:textId="3DD79E2D" w:rsidR="00294F11" w:rsidRDefault="00294F11" w:rsidP="00294F11">
      <w:pPr>
        <w:pStyle w:val="ListParagraph"/>
        <w:numPr>
          <w:ilvl w:val="0"/>
          <w:numId w:val="4"/>
        </w:numPr>
        <w:spacing w:after="0"/>
        <w:jc w:val="both"/>
        <w:rPr>
          <w:lang w:bidi="fa-IR"/>
        </w:rPr>
      </w:pPr>
      <w:r>
        <w:rPr>
          <w:rFonts w:hint="cs"/>
          <w:rtl/>
          <w:lang w:bidi="fa-IR"/>
        </w:rPr>
        <w:t xml:space="preserve">درخواست واسطه‌گری یا شفاعت نزد خدا از پدر/سوره یوسف آیه 97: </w:t>
      </w:r>
      <w:r w:rsidRPr="00294F11">
        <w:rPr>
          <w:rtl/>
        </w:rPr>
        <w:t>قَالُوا يَا أَبَانَا اسْتَغْفِرْ لَنَا ذُنُوبَنَا إِنَّا كُنَّا خَاطِئِينَ</w:t>
      </w:r>
      <w:r>
        <w:rPr>
          <w:rFonts w:hint="cs"/>
          <w:rtl/>
        </w:rPr>
        <w:t xml:space="preserve">، </w:t>
      </w:r>
      <w:r w:rsidRPr="00294F11">
        <w:rPr>
          <w:rtl/>
        </w:rPr>
        <w:t>ای پدر بر تقصیراتمان از خدا آمرزش طلب که ما خطای بزرگ مرتکب شده‌ای</w:t>
      </w:r>
      <w:r>
        <w:rPr>
          <w:rFonts w:hint="cs"/>
          <w:rtl/>
          <w:lang w:bidi="fa-IR"/>
        </w:rPr>
        <w:t>م.</w:t>
      </w:r>
    </w:p>
    <w:p w14:paraId="7A909F26" w14:textId="63F239F8" w:rsidR="00294F11" w:rsidRDefault="00294F11" w:rsidP="005E0E32">
      <w:pPr>
        <w:pStyle w:val="ListParagraph"/>
        <w:numPr>
          <w:ilvl w:val="0"/>
          <w:numId w:val="4"/>
        </w:numPr>
        <w:spacing w:after="0"/>
        <w:jc w:val="both"/>
        <w:rPr>
          <w:lang w:bidi="fa-IR"/>
        </w:rPr>
      </w:pPr>
      <w:r>
        <w:rPr>
          <w:rFonts w:hint="cs"/>
          <w:rtl/>
          <w:lang w:bidi="fa-IR"/>
        </w:rPr>
        <w:t xml:space="preserve">درخواست از حضرت رسول برای آمرزش خواهی نزد خدا/سوره فتح آیه 11: </w:t>
      </w:r>
      <w:r w:rsidRPr="00294F11">
        <w:rPr>
          <w:rtl/>
        </w:rPr>
        <w:t>سَيَقُولُ لَكَ الْمُخَلَّفُونَ مِنَ الْأَعْرَابِ شَغَلَتْنَا أَمْوَالُنَا وَأَهْلُونَا فَاسْتَغْفِرْ لَنَا</w:t>
      </w:r>
      <w:r>
        <w:rPr>
          <w:rFonts w:hint="cs"/>
          <w:rtl/>
        </w:rPr>
        <w:t xml:space="preserve">، .... </w:t>
      </w:r>
      <w:r w:rsidRPr="00294F11">
        <w:rPr>
          <w:rtl/>
        </w:rPr>
        <w:t>اینک از خدا بر گناه ما آمرزش طلب</w:t>
      </w:r>
      <w:r>
        <w:rPr>
          <w:rFonts w:hint="cs"/>
          <w:rtl/>
          <w:lang w:bidi="fa-IR"/>
        </w:rPr>
        <w:t>.</w:t>
      </w:r>
    </w:p>
    <w:p w14:paraId="3DB27341" w14:textId="790A55A2" w:rsidR="00294F11" w:rsidRDefault="00305B35" w:rsidP="00305B35">
      <w:pPr>
        <w:pStyle w:val="ListParagraph"/>
        <w:numPr>
          <w:ilvl w:val="0"/>
          <w:numId w:val="4"/>
        </w:numPr>
        <w:spacing w:after="0"/>
        <w:jc w:val="both"/>
        <w:rPr>
          <w:lang w:bidi="fa-IR"/>
        </w:rPr>
      </w:pPr>
      <w:r>
        <w:rPr>
          <w:rFonts w:hint="cs"/>
          <w:rtl/>
        </w:rPr>
        <w:t xml:space="preserve">توصیه به درخواست غفران توسط رسول الله / سوره منافقون آیه 5: .... </w:t>
      </w:r>
      <w:r w:rsidRPr="00305B35">
        <w:rPr>
          <w:rtl/>
        </w:rPr>
        <w:t>تَعَالَوْا يَسْتَغْفِرْ لَكُمْ رَسُولُ اللَّهِ</w:t>
      </w:r>
      <w:r>
        <w:rPr>
          <w:rFonts w:hint="cs"/>
          <w:rtl/>
          <w:lang w:bidi="fa-IR"/>
        </w:rPr>
        <w:t xml:space="preserve">. </w:t>
      </w:r>
      <w:r>
        <w:rPr>
          <w:rFonts w:hint="cs"/>
          <w:rtl/>
        </w:rPr>
        <w:t xml:space="preserve">.... </w:t>
      </w:r>
      <w:r w:rsidRPr="00305B35">
        <w:rPr>
          <w:rtl/>
        </w:rPr>
        <w:t>بیایید تا رسول خدا برای شما (از حق) آمرزش طلبد</w:t>
      </w:r>
      <w:r>
        <w:rPr>
          <w:rFonts w:hint="cs"/>
          <w:rtl/>
          <w:lang w:bidi="fa-IR"/>
        </w:rPr>
        <w:t>.</w:t>
      </w:r>
    </w:p>
    <w:p w14:paraId="1C7A46F3" w14:textId="77777777" w:rsidR="00305B35" w:rsidRDefault="00305B35" w:rsidP="00305B35">
      <w:pPr>
        <w:pStyle w:val="ListParagraph"/>
        <w:numPr>
          <w:ilvl w:val="0"/>
          <w:numId w:val="4"/>
        </w:numPr>
        <w:spacing w:after="0"/>
        <w:jc w:val="both"/>
        <w:rPr>
          <w:lang w:bidi="fa-IR"/>
        </w:rPr>
      </w:pPr>
      <w:r>
        <w:rPr>
          <w:rFonts w:hint="cs"/>
          <w:rtl/>
          <w:lang w:bidi="fa-IR"/>
        </w:rPr>
        <w:t>برای جلوگیری از تطویل به آیات 19 سوره محمد و 114 سوره توبه و 7 سوره غافر و 5 سوره شوری و 12 سوره ممتحنه مراجعه شود.</w:t>
      </w:r>
    </w:p>
    <w:p w14:paraId="6068F6AC" w14:textId="77777777" w:rsidR="00305B35" w:rsidRDefault="00305B35" w:rsidP="00305B35">
      <w:pPr>
        <w:pStyle w:val="ListParagraph"/>
        <w:spacing w:after="0"/>
        <w:jc w:val="both"/>
        <w:rPr>
          <w:lang w:bidi="fa-IR"/>
        </w:rPr>
      </w:pPr>
    </w:p>
    <w:p w14:paraId="11650E01" w14:textId="6FB169A9" w:rsidR="00305B35" w:rsidRDefault="00305B35" w:rsidP="00305B35">
      <w:pPr>
        <w:pStyle w:val="ListParagraph"/>
        <w:numPr>
          <w:ilvl w:val="0"/>
          <w:numId w:val="2"/>
        </w:numPr>
        <w:spacing w:after="0"/>
        <w:jc w:val="both"/>
        <w:rPr>
          <w:lang w:bidi="fa-IR"/>
        </w:rPr>
      </w:pPr>
      <w:r w:rsidRPr="00305B35">
        <w:rPr>
          <w:rFonts w:hint="cs"/>
          <w:b/>
          <w:bCs/>
          <w:rtl/>
          <w:lang w:bidi="fa-IR"/>
        </w:rPr>
        <w:t xml:space="preserve">موضوع </w:t>
      </w:r>
      <w:r>
        <w:rPr>
          <w:rFonts w:hint="cs"/>
          <w:b/>
          <w:bCs/>
          <w:rtl/>
          <w:lang w:bidi="fa-IR"/>
        </w:rPr>
        <w:t>دانستن علم غیب</w:t>
      </w:r>
      <w:r w:rsidRPr="00305B35">
        <w:rPr>
          <w:rFonts w:hint="cs"/>
          <w:b/>
          <w:bCs/>
          <w:rtl/>
          <w:lang w:bidi="fa-IR"/>
        </w:rPr>
        <w:t>:</w:t>
      </w:r>
    </w:p>
    <w:p w14:paraId="2C7FA4FA" w14:textId="19891493" w:rsidR="00305B35" w:rsidRDefault="00305B35" w:rsidP="00A5294B">
      <w:pPr>
        <w:pStyle w:val="ListParagraph"/>
        <w:numPr>
          <w:ilvl w:val="0"/>
          <w:numId w:val="4"/>
        </w:numPr>
        <w:spacing w:after="0"/>
        <w:jc w:val="both"/>
        <w:rPr>
          <w:lang w:bidi="fa-IR"/>
        </w:rPr>
      </w:pPr>
      <w:r>
        <w:rPr>
          <w:rFonts w:hint="cs"/>
          <w:rtl/>
        </w:rPr>
        <w:t xml:space="preserve">برگزیدن پیامبران خدا (به صورت موردی) برای آگاهی از علم غیب/ سوره آل عمران آیه 179: </w:t>
      </w:r>
      <w:r w:rsidR="00A5294B" w:rsidRPr="00A5294B">
        <w:t> </w:t>
      </w:r>
      <w:r w:rsidR="00A5294B" w:rsidRPr="00A5294B">
        <w:rPr>
          <w:rtl/>
        </w:rPr>
        <w:t>وَ ما كانَ اللَّهُ لِيُطْلِعَكُمْ عَلَى الْغَيْبِ وَ لكِنَّ اللَّهَ يَجْتَبِي مِنْ رُسُلِهِ مَنْ يَشاءُ</w:t>
      </w:r>
      <w:r w:rsidR="00A5294B">
        <w:rPr>
          <w:rFonts w:hint="cs"/>
          <w:rtl/>
        </w:rPr>
        <w:t xml:space="preserve"> ،  </w:t>
      </w:r>
      <w:r w:rsidRPr="00305B35">
        <w:rPr>
          <w:rtl/>
        </w:rPr>
        <w:t xml:space="preserve">و خداوند بر آن نيست كه شما را بر </w:t>
      </w:r>
      <w:r w:rsidRPr="00305B35">
        <w:rPr>
          <w:rtl/>
          <w:lang w:bidi="fa-IR"/>
        </w:rPr>
        <w:t>غيب</w:t>
      </w:r>
      <w:r w:rsidRPr="00305B35">
        <w:rPr>
          <w:rtl/>
        </w:rPr>
        <w:t xml:space="preserve"> آگاه سازد، ولى از پيامبرانش، هر كه را بخواهد (براى آگاهى از غيب) بر مى‌گزيند</w:t>
      </w:r>
      <w:r w:rsidR="00A5294B">
        <w:rPr>
          <w:rFonts w:hint="cs"/>
          <w:rtl/>
        </w:rPr>
        <w:t>.</w:t>
      </w:r>
    </w:p>
    <w:p w14:paraId="4D6D7126" w14:textId="48516945" w:rsidR="00A5294B" w:rsidRDefault="00A5294B" w:rsidP="00A5294B">
      <w:pPr>
        <w:pStyle w:val="ListParagraph"/>
        <w:numPr>
          <w:ilvl w:val="0"/>
          <w:numId w:val="4"/>
        </w:numPr>
        <w:spacing w:after="0"/>
        <w:jc w:val="both"/>
        <w:rPr>
          <w:lang w:bidi="fa-IR"/>
        </w:rPr>
      </w:pPr>
      <w:r>
        <w:rPr>
          <w:rFonts w:hint="cs"/>
          <w:rtl/>
        </w:rPr>
        <w:t xml:space="preserve">استثنا کردن رسولان از ندانستن علم غیب/ سوره جن آیات 26 و 27: ... </w:t>
      </w:r>
      <w:r w:rsidRPr="00A5294B">
        <w:rPr>
          <w:rtl/>
        </w:rPr>
        <w:t xml:space="preserve">عالِمُ الْغَيْبِ فَلا يُظْهِرُ عَلى‌ غَيْبِهِ أَحَداً </w:t>
      </w:r>
      <w:r>
        <w:rPr>
          <w:rFonts w:hint="cs"/>
          <w:rtl/>
        </w:rPr>
        <w:t>،</w:t>
      </w:r>
      <w:r w:rsidRPr="00A5294B">
        <w:rPr>
          <w:rtl/>
        </w:rPr>
        <w:t xml:space="preserve"> إِلَّا مَنِ ارْتَضى‌ مِنْ رَسُولٍ</w:t>
      </w:r>
      <w:r>
        <w:rPr>
          <w:rFonts w:hint="cs"/>
          <w:rtl/>
          <w:lang w:bidi="fa-IR"/>
        </w:rPr>
        <w:t xml:space="preserve"> ... ، و</w:t>
      </w:r>
      <w:r w:rsidRPr="00A5294B">
        <w:rPr>
          <w:rFonts w:ascii="IRANSans" w:hAnsi="IRANSans"/>
          <w:color w:val="222222"/>
          <w:sz w:val="20"/>
          <w:szCs w:val="20"/>
          <w:shd w:val="clear" w:color="auto" w:fill="FAF5F0"/>
          <w:rtl/>
        </w:rPr>
        <w:t xml:space="preserve"> </w:t>
      </w:r>
      <w:r w:rsidRPr="00A5294B">
        <w:rPr>
          <w:rtl/>
        </w:rPr>
        <w:t>هيچ كس را بر غيب خود آگاه نمى‌كند، مگر كسى همانند پيامبر كه از او راضى باشد</w:t>
      </w:r>
      <w:r>
        <w:rPr>
          <w:rFonts w:hint="cs"/>
          <w:rtl/>
        </w:rPr>
        <w:t>.</w:t>
      </w:r>
    </w:p>
    <w:p w14:paraId="1D2C76F5" w14:textId="14494542" w:rsidR="00A5294B" w:rsidRDefault="00A5294B" w:rsidP="00A5294B">
      <w:pPr>
        <w:pStyle w:val="ListParagraph"/>
        <w:numPr>
          <w:ilvl w:val="0"/>
          <w:numId w:val="4"/>
        </w:numPr>
        <w:spacing w:after="0"/>
        <w:jc w:val="both"/>
        <w:rPr>
          <w:lang w:bidi="fa-IR"/>
        </w:rPr>
      </w:pPr>
      <w:r>
        <w:rPr>
          <w:rFonts w:hint="cs"/>
          <w:rtl/>
        </w:rPr>
        <w:t xml:space="preserve">اطلاع از غیب و معجزه به امر خدا/ سوره آل عمران ایه 49/ </w:t>
      </w:r>
      <w:r w:rsidRPr="00A5294B">
        <w:rPr>
          <w:rtl/>
        </w:rPr>
        <w:t xml:space="preserve">وَرَسُولًا إِلَى </w:t>
      </w:r>
      <w:r w:rsidRPr="00A5294B">
        <w:rPr>
          <w:rFonts w:hint="cs"/>
          <w:rtl/>
        </w:rPr>
        <w:t>بَنِي</w:t>
      </w:r>
      <w:r w:rsidRPr="00A5294B">
        <w:rPr>
          <w:rtl/>
        </w:rPr>
        <w:t xml:space="preserve"> </w:t>
      </w:r>
      <w:r w:rsidRPr="00A5294B">
        <w:rPr>
          <w:rFonts w:hint="cs"/>
          <w:rtl/>
        </w:rPr>
        <w:t>إِسْرَائِيلَ</w:t>
      </w:r>
      <w:r w:rsidRPr="00A5294B">
        <w:rPr>
          <w:rtl/>
        </w:rPr>
        <w:t xml:space="preserve"> </w:t>
      </w:r>
      <w:r w:rsidRPr="00A5294B">
        <w:rPr>
          <w:rFonts w:hint="cs"/>
          <w:rtl/>
        </w:rPr>
        <w:t>أَنِّي</w:t>
      </w:r>
      <w:r w:rsidRPr="00A5294B">
        <w:rPr>
          <w:rtl/>
        </w:rPr>
        <w:t xml:space="preserve"> </w:t>
      </w:r>
      <w:r w:rsidRPr="00A5294B">
        <w:rPr>
          <w:rFonts w:hint="cs"/>
          <w:rtl/>
        </w:rPr>
        <w:t>قَدْ</w:t>
      </w:r>
      <w:r w:rsidRPr="00A5294B">
        <w:rPr>
          <w:rtl/>
        </w:rPr>
        <w:t xml:space="preserve"> </w:t>
      </w:r>
      <w:r w:rsidRPr="00A5294B">
        <w:rPr>
          <w:rFonts w:hint="cs"/>
          <w:rtl/>
        </w:rPr>
        <w:t>جِئْتُكُمْ</w:t>
      </w:r>
      <w:r w:rsidRPr="00A5294B">
        <w:rPr>
          <w:rtl/>
        </w:rPr>
        <w:t xml:space="preserve"> </w:t>
      </w:r>
      <w:r w:rsidRPr="00A5294B">
        <w:rPr>
          <w:rFonts w:hint="cs"/>
          <w:rtl/>
        </w:rPr>
        <w:t>بِآيَةٍ</w:t>
      </w:r>
      <w:r w:rsidRPr="00A5294B">
        <w:rPr>
          <w:rtl/>
        </w:rPr>
        <w:t xml:space="preserve"> </w:t>
      </w:r>
      <w:r w:rsidRPr="00A5294B">
        <w:rPr>
          <w:rFonts w:hint="cs"/>
          <w:rtl/>
        </w:rPr>
        <w:t>مِنْ</w:t>
      </w:r>
      <w:r w:rsidRPr="00A5294B">
        <w:rPr>
          <w:rtl/>
        </w:rPr>
        <w:t xml:space="preserve"> </w:t>
      </w:r>
      <w:r w:rsidRPr="00A5294B">
        <w:rPr>
          <w:rFonts w:hint="cs"/>
          <w:rtl/>
        </w:rPr>
        <w:t>رَبِّكُمْ</w:t>
      </w:r>
      <w:r w:rsidRPr="00A5294B">
        <w:rPr>
          <w:rtl/>
        </w:rPr>
        <w:t xml:space="preserve"> </w:t>
      </w:r>
      <w:r w:rsidRPr="00A5294B">
        <w:rPr>
          <w:rFonts w:hint="cs"/>
          <w:rtl/>
        </w:rPr>
        <w:t>أَنِّي</w:t>
      </w:r>
      <w:r w:rsidRPr="00A5294B">
        <w:rPr>
          <w:rtl/>
        </w:rPr>
        <w:t xml:space="preserve"> </w:t>
      </w:r>
      <w:r w:rsidRPr="00A5294B">
        <w:rPr>
          <w:rFonts w:hint="cs"/>
          <w:rtl/>
        </w:rPr>
        <w:t>أَخْلُقُ</w:t>
      </w:r>
      <w:r w:rsidRPr="00A5294B">
        <w:rPr>
          <w:rtl/>
        </w:rPr>
        <w:t xml:space="preserve"> </w:t>
      </w:r>
      <w:r w:rsidRPr="00A5294B">
        <w:rPr>
          <w:rFonts w:hint="cs"/>
          <w:rtl/>
        </w:rPr>
        <w:t>لَكُمْ</w:t>
      </w:r>
      <w:r w:rsidRPr="00A5294B">
        <w:rPr>
          <w:rtl/>
        </w:rPr>
        <w:t xml:space="preserve"> </w:t>
      </w:r>
      <w:r w:rsidRPr="00A5294B">
        <w:rPr>
          <w:rFonts w:hint="cs"/>
          <w:rtl/>
        </w:rPr>
        <w:t>مِنَ</w:t>
      </w:r>
      <w:r w:rsidRPr="00A5294B">
        <w:rPr>
          <w:rtl/>
        </w:rPr>
        <w:t xml:space="preserve"> </w:t>
      </w:r>
      <w:r w:rsidRPr="00A5294B">
        <w:rPr>
          <w:rFonts w:hint="cs"/>
          <w:rtl/>
        </w:rPr>
        <w:t>الطِّينِ</w:t>
      </w:r>
      <w:r w:rsidRPr="00A5294B">
        <w:rPr>
          <w:rtl/>
        </w:rPr>
        <w:t xml:space="preserve"> </w:t>
      </w:r>
      <w:r w:rsidRPr="00A5294B">
        <w:rPr>
          <w:rFonts w:hint="cs"/>
          <w:rtl/>
        </w:rPr>
        <w:t>كَهَيْئَةِ</w:t>
      </w:r>
      <w:r w:rsidRPr="00A5294B">
        <w:rPr>
          <w:rtl/>
        </w:rPr>
        <w:t xml:space="preserve"> </w:t>
      </w:r>
      <w:r w:rsidRPr="00A5294B">
        <w:rPr>
          <w:rFonts w:hint="cs"/>
          <w:rtl/>
        </w:rPr>
        <w:t>الطَّيْرِ</w:t>
      </w:r>
      <w:r w:rsidRPr="00A5294B">
        <w:rPr>
          <w:rtl/>
        </w:rPr>
        <w:t xml:space="preserve"> </w:t>
      </w:r>
      <w:r w:rsidRPr="00A5294B">
        <w:rPr>
          <w:rFonts w:hint="cs"/>
          <w:rtl/>
        </w:rPr>
        <w:t>فَأَنْفُخُ</w:t>
      </w:r>
      <w:r w:rsidRPr="00A5294B">
        <w:rPr>
          <w:rtl/>
        </w:rPr>
        <w:t xml:space="preserve"> </w:t>
      </w:r>
      <w:r w:rsidRPr="00A5294B">
        <w:rPr>
          <w:rFonts w:hint="cs"/>
          <w:rtl/>
        </w:rPr>
        <w:t>فِيهِ</w:t>
      </w:r>
      <w:r w:rsidRPr="00A5294B">
        <w:rPr>
          <w:rtl/>
        </w:rPr>
        <w:t xml:space="preserve"> </w:t>
      </w:r>
      <w:r w:rsidRPr="00A5294B">
        <w:rPr>
          <w:rFonts w:hint="cs"/>
          <w:rtl/>
        </w:rPr>
        <w:t>فَيَكُونُ</w:t>
      </w:r>
      <w:r w:rsidRPr="00A5294B">
        <w:rPr>
          <w:rtl/>
        </w:rPr>
        <w:t xml:space="preserve"> </w:t>
      </w:r>
      <w:r w:rsidRPr="00A5294B">
        <w:rPr>
          <w:rFonts w:hint="cs"/>
          <w:rtl/>
        </w:rPr>
        <w:t>طَيْرًا</w:t>
      </w:r>
      <w:r w:rsidRPr="00A5294B">
        <w:rPr>
          <w:rtl/>
        </w:rPr>
        <w:t xml:space="preserve"> </w:t>
      </w:r>
      <w:r w:rsidRPr="00A5294B">
        <w:rPr>
          <w:rFonts w:hint="cs"/>
          <w:rtl/>
        </w:rPr>
        <w:t>بِإِذْنِ</w:t>
      </w:r>
      <w:r w:rsidRPr="00A5294B">
        <w:rPr>
          <w:rtl/>
        </w:rPr>
        <w:t xml:space="preserve"> </w:t>
      </w:r>
      <w:r w:rsidRPr="00A5294B">
        <w:rPr>
          <w:rFonts w:hint="cs"/>
          <w:rtl/>
        </w:rPr>
        <w:t>اللَّهِ</w:t>
      </w:r>
      <w:r w:rsidRPr="00A5294B">
        <w:rPr>
          <w:rtl/>
        </w:rPr>
        <w:t xml:space="preserve">  </w:t>
      </w:r>
      <w:r w:rsidRPr="00A5294B">
        <w:rPr>
          <w:rFonts w:hint="cs"/>
          <w:rtl/>
        </w:rPr>
        <w:t>وَأُبْرِئُ</w:t>
      </w:r>
      <w:r w:rsidRPr="00A5294B">
        <w:rPr>
          <w:rtl/>
        </w:rPr>
        <w:t xml:space="preserve"> </w:t>
      </w:r>
      <w:r w:rsidRPr="00A5294B">
        <w:rPr>
          <w:rFonts w:hint="cs"/>
          <w:rtl/>
        </w:rPr>
        <w:t>الْأَكْمَهَ</w:t>
      </w:r>
      <w:r w:rsidRPr="00A5294B">
        <w:rPr>
          <w:rtl/>
        </w:rPr>
        <w:t xml:space="preserve"> </w:t>
      </w:r>
      <w:r w:rsidRPr="00A5294B">
        <w:rPr>
          <w:rFonts w:hint="cs"/>
          <w:rtl/>
        </w:rPr>
        <w:t>وَالْأَبْرَصَ</w:t>
      </w:r>
      <w:r w:rsidRPr="00A5294B">
        <w:rPr>
          <w:rtl/>
        </w:rPr>
        <w:t xml:space="preserve"> </w:t>
      </w:r>
      <w:r w:rsidRPr="00A5294B">
        <w:rPr>
          <w:rFonts w:hint="cs"/>
          <w:rtl/>
        </w:rPr>
        <w:t>وَأُحْيِي</w:t>
      </w:r>
      <w:r w:rsidRPr="00A5294B">
        <w:rPr>
          <w:rtl/>
        </w:rPr>
        <w:t xml:space="preserve"> </w:t>
      </w:r>
      <w:r w:rsidRPr="00A5294B">
        <w:rPr>
          <w:rFonts w:hint="cs"/>
          <w:rtl/>
        </w:rPr>
        <w:t>الْمَوْتَى</w:t>
      </w:r>
      <w:r w:rsidRPr="00A5294B">
        <w:rPr>
          <w:rtl/>
        </w:rPr>
        <w:t xml:space="preserve"> </w:t>
      </w:r>
      <w:r w:rsidRPr="00A5294B">
        <w:rPr>
          <w:rFonts w:hint="cs"/>
          <w:rtl/>
        </w:rPr>
        <w:t>بِإِذْنِ</w:t>
      </w:r>
      <w:r w:rsidRPr="00A5294B">
        <w:rPr>
          <w:rtl/>
        </w:rPr>
        <w:t xml:space="preserve"> </w:t>
      </w:r>
      <w:r w:rsidRPr="00A5294B">
        <w:rPr>
          <w:rFonts w:hint="cs"/>
          <w:rtl/>
        </w:rPr>
        <w:t>اللَّهِ</w:t>
      </w:r>
      <w:r w:rsidRPr="00A5294B">
        <w:rPr>
          <w:rtl/>
        </w:rPr>
        <w:t xml:space="preserve">  </w:t>
      </w:r>
      <w:r w:rsidRPr="00A5294B">
        <w:rPr>
          <w:rFonts w:hint="cs"/>
          <w:rtl/>
        </w:rPr>
        <w:t>وَأُنَبِّئُكُمْ</w:t>
      </w:r>
      <w:r w:rsidRPr="00A5294B">
        <w:rPr>
          <w:rtl/>
        </w:rPr>
        <w:t xml:space="preserve"> </w:t>
      </w:r>
      <w:r w:rsidRPr="00A5294B">
        <w:rPr>
          <w:rFonts w:hint="cs"/>
          <w:rtl/>
        </w:rPr>
        <w:t>بِمَا</w:t>
      </w:r>
      <w:r w:rsidRPr="00A5294B">
        <w:rPr>
          <w:rtl/>
        </w:rPr>
        <w:t xml:space="preserve"> </w:t>
      </w:r>
      <w:r w:rsidRPr="00A5294B">
        <w:rPr>
          <w:rFonts w:hint="cs"/>
          <w:rtl/>
        </w:rPr>
        <w:t>تَأْكُلُونَ</w:t>
      </w:r>
      <w:r w:rsidRPr="00A5294B">
        <w:rPr>
          <w:rtl/>
        </w:rPr>
        <w:t xml:space="preserve"> </w:t>
      </w:r>
      <w:r w:rsidRPr="00A5294B">
        <w:rPr>
          <w:rFonts w:hint="cs"/>
          <w:rtl/>
        </w:rPr>
        <w:t>وَمَا</w:t>
      </w:r>
      <w:r w:rsidRPr="00A5294B">
        <w:rPr>
          <w:rtl/>
        </w:rPr>
        <w:t xml:space="preserve"> </w:t>
      </w:r>
      <w:r w:rsidRPr="00A5294B">
        <w:rPr>
          <w:rFonts w:hint="cs"/>
          <w:rtl/>
        </w:rPr>
        <w:t>تَدَّخِرُونَ</w:t>
      </w:r>
      <w:r w:rsidRPr="00A5294B">
        <w:rPr>
          <w:rtl/>
        </w:rPr>
        <w:t xml:space="preserve"> </w:t>
      </w:r>
      <w:r w:rsidRPr="00A5294B">
        <w:rPr>
          <w:rFonts w:hint="cs"/>
          <w:rtl/>
        </w:rPr>
        <w:t>فِي</w:t>
      </w:r>
      <w:r w:rsidRPr="00A5294B">
        <w:rPr>
          <w:rtl/>
        </w:rPr>
        <w:t xml:space="preserve"> </w:t>
      </w:r>
      <w:r w:rsidRPr="00A5294B">
        <w:rPr>
          <w:rFonts w:hint="cs"/>
          <w:rtl/>
        </w:rPr>
        <w:t>بُيُوتِكُمْ</w:t>
      </w:r>
      <w:r w:rsidRPr="00A5294B">
        <w:rPr>
          <w:rtl/>
        </w:rPr>
        <w:t xml:space="preserve">  </w:t>
      </w:r>
      <w:r w:rsidRPr="00A5294B">
        <w:rPr>
          <w:rFonts w:hint="cs"/>
          <w:rtl/>
        </w:rPr>
        <w:t>إِنَّ</w:t>
      </w:r>
      <w:r w:rsidRPr="00A5294B">
        <w:rPr>
          <w:rtl/>
        </w:rPr>
        <w:t xml:space="preserve"> </w:t>
      </w:r>
      <w:r w:rsidRPr="00A5294B">
        <w:rPr>
          <w:rFonts w:hint="cs"/>
          <w:rtl/>
        </w:rPr>
        <w:t>فِي</w:t>
      </w:r>
      <w:r w:rsidRPr="00A5294B">
        <w:rPr>
          <w:rtl/>
        </w:rPr>
        <w:t xml:space="preserve"> </w:t>
      </w:r>
      <w:r w:rsidRPr="00A5294B">
        <w:rPr>
          <w:rFonts w:hint="cs"/>
          <w:rtl/>
        </w:rPr>
        <w:t>ذَلِكَ</w:t>
      </w:r>
      <w:r w:rsidRPr="00A5294B">
        <w:rPr>
          <w:rtl/>
        </w:rPr>
        <w:t xml:space="preserve"> </w:t>
      </w:r>
      <w:r w:rsidRPr="00A5294B">
        <w:rPr>
          <w:rFonts w:hint="cs"/>
          <w:rtl/>
        </w:rPr>
        <w:t>لَآيَةً</w:t>
      </w:r>
      <w:r w:rsidRPr="00A5294B">
        <w:rPr>
          <w:rtl/>
        </w:rPr>
        <w:t xml:space="preserve"> </w:t>
      </w:r>
      <w:r w:rsidRPr="00A5294B">
        <w:rPr>
          <w:rFonts w:hint="cs"/>
          <w:rtl/>
        </w:rPr>
        <w:t>لَكُمْ</w:t>
      </w:r>
      <w:r w:rsidRPr="00A5294B">
        <w:rPr>
          <w:rtl/>
        </w:rPr>
        <w:t xml:space="preserve"> </w:t>
      </w:r>
      <w:r w:rsidRPr="00A5294B">
        <w:rPr>
          <w:rFonts w:hint="cs"/>
          <w:rtl/>
        </w:rPr>
        <w:t>إِنْ</w:t>
      </w:r>
      <w:r w:rsidRPr="00A5294B">
        <w:rPr>
          <w:rtl/>
        </w:rPr>
        <w:t xml:space="preserve"> </w:t>
      </w:r>
      <w:r w:rsidRPr="00A5294B">
        <w:rPr>
          <w:rFonts w:hint="cs"/>
          <w:rtl/>
        </w:rPr>
        <w:t>كُنْتُمْ</w:t>
      </w:r>
      <w:r w:rsidRPr="00A5294B">
        <w:rPr>
          <w:rtl/>
        </w:rPr>
        <w:t xml:space="preserve"> </w:t>
      </w:r>
      <w:r w:rsidRPr="00A5294B">
        <w:rPr>
          <w:rFonts w:hint="cs"/>
          <w:rtl/>
        </w:rPr>
        <w:t>مُؤْمِنِينَ</w:t>
      </w:r>
      <w:r>
        <w:rPr>
          <w:rFonts w:hint="cs"/>
          <w:rtl/>
          <w:lang w:bidi="fa-IR"/>
        </w:rPr>
        <w:t xml:space="preserve">  </w:t>
      </w:r>
      <w:r w:rsidRPr="00A5294B">
        <w:rPr>
          <w:rtl/>
        </w:rPr>
        <w:t>و (عيسى را به) پيامبرى به سوى بنى‌اسرائيل (فرستاد تا بگويد) كه همانا من از سوى پروردگارتان براى شما نشانه‌اى آورده‌ام. من از گل براى شما (چيزى) به شكل پرنده مى‌سازم، پس در آن مى‌دمم، پس به اراده و اذن خداوند پرنده‌اى مى‌گردد. و همچنين با اذن خدا كور مادرزاد و مبتلايان به پيسى را بهبود مى‌بخشم و مردگان را زنده مى‌كنم واز آنچه مى‌خوريد و آنچه در خانه‌هايتان ذخيره مى‌كنيد به شما خبر مى‌دهم، براستى اگر ايمان داشته باشيد در اين معجزات براى شما نشانه و عبرتى است</w:t>
      </w:r>
      <w:r>
        <w:rPr>
          <w:rFonts w:hint="cs"/>
          <w:rtl/>
          <w:lang w:bidi="fa-IR"/>
        </w:rPr>
        <w:t>.</w:t>
      </w:r>
    </w:p>
    <w:p w14:paraId="5003DB7B" w14:textId="506CE105" w:rsidR="00A5294B" w:rsidRDefault="00A5294B" w:rsidP="00A5294B">
      <w:pPr>
        <w:pStyle w:val="ListParagraph"/>
        <w:numPr>
          <w:ilvl w:val="0"/>
          <w:numId w:val="4"/>
        </w:numPr>
        <w:spacing w:after="0"/>
        <w:jc w:val="both"/>
        <w:rPr>
          <w:lang w:bidi="fa-IR"/>
        </w:rPr>
      </w:pPr>
      <w:r>
        <w:rPr>
          <w:rFonts w:hint="cs"/>
          <w:rtl/>
          <w:lang w:bidi="fa-IR"/>
        </w:rPr>
        <w:t>به آیات 102 سور یوسف و 44 آل عمران  نیز مراجعه شود.</w:t>
      </w:r>
    </w:p>
    <w:p w14:paraId="5A1E5FEF" w14:textId="3EF32607" w:rsidR="00A5294B" w:rsidRPr="00230BAD" w:rsidRDefault="00A5294B" w:rsidP="00A5294B">
      <w:pPr>
        <w:pStyle w:val="ListParagraph"/>
        <w:numPr>
          <w:ilvl w:val="0"/>
          <w:numId w:val="2"/>
        </w:numPr>
        <w:spacing w:after="0"/>
        <w:jc w:val="both"/>
        <w:rPr>
          <w:b/>
          <w:bCs/>
          <w:lang w:bidi="fa-IR"/>
        </w:rPr>
      </w:pPr>
      <w:r w:rsidRPr="00230BAD">
        <w:rPr>
          <w:rFonts w:hint="cs"/>
          <w:b/>
          <w:bCs/>
          <w:rtl/>
          <w:lang w:bidi="fa-IR"/>
        </w:rPr>
        <w:t>موضوع ولایت :</w:t>
      </w:r>
    </w:p>
    <w:p w14:paraId="7B2B80C5" w14:textId="4C2FE811" w:rsidR="00A5294B" w:rsidRDefault="00A5294B" w:rsidP="00A5294B">
      <w:pPr>
        <w:pStyle w:val="ListParagraph"/>
        <w:numPr>
          <w:ilvl w:val="0"/>
          <w:numId w:val="4"/>
        </w:numPr>
        <w:spacing w:after="0"/>
        <w:jc w:val="both"/>
        <w:rPr>
          <w:lang w:bidi="fa-IR"/>
        </w:rPr>
      </w:pPr>
      <w:r w:rsidRPr="00A5294B">
        <w:rPr>
          <w:rFonts w:hint="cs"/>
          <w:rtl/>
          <w:lang w:bidi="fa-IR"/>
        </w:rPr>
        <w:t xml:space="preserve">بسیاری از </w:t>
      </w:r>
      <w:r>
        <w:rPr>
          <w:rFonts w:hint="cs"/>
          <w:rtl/>
          <w:lang w:bidi="fa-IR"/>
        </w:rPr>
        <w:t>آ</w:t>
      </w:r>
      <w:r w:rsidRPr="00A5294B">
        <w:rPr>
          <w:rFonts w:hint="cs"/>
          <w:rtl/>
          <w:lang w:bidi="fa-IR"/>
        </w:rPr>
        <w:t xml:space="preserve">یات ولایت غیر از خدا را به حسب موضوع جایز دانسته </w:t>
      </w:r>
      <w:r w:rsidR="00230BAD">
        <w:rPr>
          <w:rFonts w:hint="cs"/>
          <w:rtl/>
          <w:lang w:bidi="fa-IR"/>
        </w:rPr>
        <w:t>مثل ولایت خلیفه الهی در آیات 55 و 110 مائده و 49 آل عمران و 64 نسا / ولایت ملائکه در آیات 30 و 31 سوره فصلت/ ولایت مومنین در آیه 71 سوره توبه و 72 انفال و ولایت در آیات قصاص و ارث و ...</w:t>
      </w:r>
    </w:p>
    <w:p w14:paraId="7F9AAD89" w14:textId="35E2DFC1" w:rsidR="00230BAD" w:rsidRDefault="00230BAD" w:rsidP="00230BAD">
      <w:pPr>
        <w:pStyle w:val="ListParagraph"/>
        <w:numPr>
          <w:ilvl w:val="0"/>
          <w:numId w:val="2"/>
        </w:numPr>
        <w:spacing w:after="0"/>
        <w:jc w:val="both"/>
        <w:rPr>
          <w:b/>
          <w:bCs/>
          <w:lang w:bidi="fa-IR"/>
        </w:rPr>
      </w:pPr>
      <w:r w:rsidRPr="00230BAD">
        <w:rPr>
          <w:rFonts w:hint="cs"/>
          <w:b/>
          <w:bCs/>
          <w:rtl/>
          <w:lang w:bidi="fa-IR"/>
        </w:rPr>
        <w:t xml:space="preserve">با توجه به مطالبی که بیان شد </w:t>
      </w:r>
      <w:r>
        <w:rPr>
          <w:rFonts w:hint="cs"/>
          <w:b/>
          <w:bCs/>
          <w:rtl/>
          <w:lang w:bidi="fa-IR"/>
        </w:rPr>
        <w:t xml:space="preserve">و به مباحث تکراری و حساسیت زا اشاره شد، </w:t>
      </w:r>
      <w:r w:rsidRPr="00230BAD">
        <w:rPr>
          <w:rFonts w:hint="cs"/>
          <w:b/>
          <w:bCs/>
          <w:rtl/>
          <w:lang w:bidi="fa-IR"/>
        </w:rPr>
        <w:t xml:space="preserve">خوب بود </w:t>
      </w:r>
      <w:r>
        <w:rPr>
          <w:rFonts w:hint="cs"/>
          <w:b/>
          <w:bCs/>
          <w:rtl/>
          <w:lang w:bidi="fa-IR"/>
        </w:rPr>
        <w:t xml:space="preserve">اشاره‌ای جدی‌تری به اصل معاد به عنوان یکی از اصول دین می شد یا </w:t>
      </w:r>
      <w:r w:rsidRPr="00230BAD">
        <w:rPr>
          <w:rFonts w:hint="cs"/>
          <w:b/>
          <w:bCs/>
          <w:rtl/>
          <w:lang w:bidi="fa-IR"/>
        </w:rPr>
        <w:t>تبیینی هم از اصل امامت به عنوان یکی از اصول مذهب ارایه می‌کردید.</w:t>
      </w:r>
    </w:p>
    <w:p w14:paraId="49621511" w14:textId="77777777" w:rsidR="00230BAD" w:rsidRDefault="00230BAD" w:rsidP="00230BAD">
      <w:pPr>
        <w:spacing w:after="0"/>
        <w:ind w:left="360"/>
        <w:jc w:val="both"/>
        <w:rPr>
          <w:rtl/>
          <w:lang w:bidi="fa-IR"/>
        </w:rPr>
      </w:pPr>
    </w:p>
    <w:p w14:paraId="6958CCA0" w14:textId="77777777" w:rsidR="00230BAD" w:rsidRDefault="00230BAD" w:rsidP="00230BAD">
      <w:pPr>
        <w:spacing w:after="0"/>
        <w:ind w:left="360"/>
        <w:jc w:val="both"/>
        <w:rPr>
          <w:rtl/>
          <w:lang w:bidi="fa-IR"/>
        </w:rPr>
      </w:pPr>
    </w:p>
    <w:p w14:paraId="5AD61085" w14:textId="17B4DE02" w:rsidR="00230BAD" w:rsidRDefault="00230BAD" w:rsidP="00230BAD">
      <w:pPr>
        <w:spacing w:after="0"/>
        <w:ind w:left="360"/>
        <w:jc w:val="both"/>
        <w:rPr>
          <w:rtl/>
          <w:lang w:bidi="fa-IR"/>
        </w:rPr>
      </w:pPr>
      <w:r w:rsidRPr="00230BAD">
        <w:rPr>
          <w:rFonts w:hint="cs"/>
          <w:rtl/>
          <w:lang w:bidi="fa-IR"/>
        </w:rPr>
        <w:t>خلاصه آنکه با توجه به مطالب فوق الذکر به نظر نمی رسد تصویب این سند بدون تغییر عمده در متن به جایی برسد.</w:t>
      </w:r>
    </w:p>
    <w:p w14:paraId="24C6FE47" w14:textId="6247E7BD" w:rsidR="00230BAD" w:rsidRDefault="00230BAD" w:rsidP="00230BAD">
      <w:pPr>
        <w:spacing w:after="0"/>
        <w:ind w:left="360"/>
        <w:jc w:val="both"/>
        <w:rPr>
          <w:rtl/>
          <w:lang w:bidi="fa-IR"/>
        </w:rPr>
      </w:pPr>
      <w:r>
        <w:rPr>
          <w:rFonts w:hint="cs"/>
          <w:rtl/>
          <w:lang w:bidi="fa-IR"/>
        </w:rPr>
        <w:lastRenderedPageBreak/>
        <w:t xml:space="preserve">با اجازه شما </w:t>
      </w:r>
      <w:r w:rsidR="008D0BDA">
        <w:rPr>
          <w:rFonts w:hint="cs"/>
          <w:rtl/>
          <w:lang w:bidi="fa-IR"/>
        </w:rPr>
        <w:t>متن تهیه شده را با حفظ اصول و تغییر در فروع بازنویسی میکنم شاید راحت‌تر مورد قبول اعضا قرار گیرد.</w:t>
      </w:r>
    </w:p>
    <w:p w14:paraId="59E47725" w14:textId="3AF8AA33" w:rsidR="00E45D07" w:rsidRPr="009C1C8D" w:rsidRDefault="00E45D07" w:rsidP="00E45D07">
      <w:pPr>
        <w:spacing w:line="180" w:lineRule="auto"/>
        <w:jc w:val="center"/>
        <w:rPr>
          <w:rFonts w:cs="Arial"/>
          <w:b/>
          <w:bCs/>
          <w:rtl/>
          <w:lang w:bidi="fa-IR"/>
        </w:rPr>
      </w:pPr>
      <w:r>
        <w:rPr>
          <w:rtl/>
          <w:lang w:bidi="fa-IR"/>
        </w:rPr>
        <w:br w:type="page"/>
      </w:r>
      <w:bookmarkStart w:id="0" w:name="_Hlk160922507"/>
      <w:r w:rsidRPr="00253326">
        <w:rPr>
          <w:b/>
          <w:bCs/>
          <w:noProof/>
          <w:sz w:val="20"/>
          <w:szCs w:val="20"/>
          <w:lang w:bidi="fa-IR"/>
        </w:rPr>
        <w:lastRenderedPageBreak/>
        <mc:AlternateContent>
          <mc:Choice Requires="wps">
            <w:drawing>
              <wp:anchor distT="45720" distB="45720" distL="114300" distR="114300" simplePos="0" relativeHeight="251659264" behindDoc="0" locked="0" layoutInCell="1" allowOverlap="1" wp14:anchorId="39BF6EC5" wp14:editId="00095DBA">
                <wp:simplePos x="0" y="0"/>
                <wp:positionH relativeFrom="column">
                  <wp:posOffset>2792883</wp:posOffset>
                </wp:positionH>
                <wp:positionV relativeFrom="paragraph">
                  <wp:posOffset>-300355</wp:posOffset>
                </wp:positionV>
                <wp:extent cx="819807" cy="32067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807" cy="320675"/>
                        </a:xfrm>
                        <a:prstGeom prst="rect">
                          <a:avLst/>
                        </a:prstGeom>
                        <a:solidFill>
                          <a:srgbClr val="FFFFFF"/>
                        </a:solidFill>
                        <a:ln w="9525">
                          <a:noFill/>
                          <a:miter lim="800000"/>
                          <a:headEnd/>
                          <a:tailEnd/>
                        </a:ln>
                      </wps:spPr>
                      <wps:txbx>
                        <w:txbxContent>
                          <w:p w14:paraId="6F9AD9A2" w14:textId="77777777" w:rsidR="00E45D07" w:rsidRDefault="00E45D07" w:rsidP="00E45D07">
                            <w:r>
                              <w:rPr>
                                <w:rFonts w:hint="cs"/>
                                <w:rtl/>
                              </w:rPr>
                              <w:t xml:space="preserve">باسمه تعالی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BF6EC5" id="_x0000_t202" coordsize="21600,21600" o:spt="202" path="m,l,21600r21600,l21600,xe">
                <v:stroke joinstyle="miter"/>
                <v:path gradientshapeok="t" o:connecttype="rect"/>
              </v:shapetype>
              <v:shape id="Text Box 2" o:spid="_x0000_s1026" type="#_x0000_t202" style="position:absolute;left:0;text-align:left;margin-left:219.9pt;margin-top:-23.65pt;width:64.55pt;height:25.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Z4DAIAAPU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" stroked="f">
                <v:textbox>
                  <w:txbxContent>
                    <w:p w14:paraId="6F9AD9A2" w14:textId="77777777" w:rsidR="00E45D07" w:rsidRDefault="00E45D07" w:rsidP="00E45D07">
                      <w:r>
                        <w:rPr>
                          <w:rFonts w:hint="cs"/>
                          <w:rtl/>
                        </w:rPr>
                        <w:t xml:space="preserve">باسمه تعالی </w:t>
                      </w:r>
                    </w:p>
                  </w:txbxContent>
                </v:textbox>
              </v:shape>
            </w:pict>
          </mc:Fallback>
        </mc:AlternateContent>
      </w:r>
      <w:r w:rsidR="003778CF">
        <w:rPr>
          <w:rFonts w:cs="Calibri" w:hint="cs"/>
          <w:b/>
          <w:bCs/>
          <w:noProof/>
          <w:sz w:val="20"/>
          <w:szCs w:val="20"/>
          <w:rtl/>
          <w:lang w:bidi="fa-IR"/>
        </w:rPr>
        <w:t>"</w:t>
      </w:r>
      <w:r>
        <w:rPr>
          <w:rFonts w:cs="Arial" w:hint="cs"/>
          <w:b/>
          <w:bCs/>
          <w:sz w:val="28"/>
          <w:szCs w:val="28"/>
          <w:rtl/>
          <w:lang w:bidi="fa-IR"/>
        </w:rPr>
        <w:t xml:space="preserve"> </w:t>
      </w:r>
      <w:r w:rsidRPr="00963914">
        <w:rPr>
          <w:rFonts w:hint="cs"/>
          <w:b/>
          <w:bCs/>
          <w:sz w:val="28"/>
          <w:szCs w:val="28"/>
          <w:rtl/>
          <w:lang w:bidi="fa-IR"/>
        </w:rPr>
        <w:t>تبیین هویت فرهنگی و گفتمان انجمن اسلامی مهندسین</w:t>
      </w:r>
      <w:r>
        <w:rPr>
          <w:rFonts w:hint="cs"/>
          <w:b/>
          <w:bCs/>
          <w:sz w:val="28"/>
          <w:szCs w:val="28"/>
          <w:rtl/>
          <w:lang w:bidi="fa-IR"/>
        </w:rPr>
        <w:t xml:space="preserve"> </w:t>
      </w:r>
      <w:r w:rsidR="003778CF">
        <w:rPr>
          <w:rFonts w:cs="Arial" w:hint="cs"/>
          <w:b/>
          <w:bCs/>
          <w:rtl/>
          <w:lang w:bidi="fa-IR"/>
        </w:rPr>
        <w:t>"</w:t>
      </w:r>
    </w:p>
    <w:bookmarkEnd w:id="0"/>
    <w:p w14:paraId="1ED6D279" w14:textId="77777777" w:rsidR="00F16A4D" w:rsidRDefault="00F16A4D" w:rsidP="00AA42FD">
      <w:pPr>
        <w:spacing w:after="0" w:line="216" w:lineRule="auto"/>
        <w:jc w:val="both"/>
        <w:rPr>
          <w:b/>
          <w:bCs/>
          <w:sz w:val="24"/>
          <w:szCs w:val="24"/>
          <w:rtl/>
          <w:lang w:bidi="fa-IR"/>
        </w:rPr>
      </w:pPr>
    </w:p>
    <w:p w14:paraId="0871EBE2" w14:textId="570CBDB6" w:rsidR="00AA42FD" w:rsidRPr="00AA42FD" w:rsidRDefault="00AA42FD" w:rsidP="00AA42FD">
      <w:pPr>
        <w:spacing w:after="0" w:line="216" w:lineRule="auto"/>
        <w:jc w:val="both"/>
        <w:rPr>
          <w:b/>
          <w:bCs/>
          <w:sz w:val="24"/>
          <w:szCs w:val="24"/>
          <w:rtl/>
          <w:lang w:bidi="fa-IR"/>
        </w:rPr>
      </w:pPr>
      <w:r w:rsidRPr="00AA42FD">
        <w:rPr>
          <w:rFonts w:hint="cs"/>
          <w:b/>
          <w:bCs/>
          <w:sz w:val="24"/>
          <w:szCs w:val="24"/>
          <w:rtl/>
          <w:lang w:bidi="fa-IR"/>
        </w:rPr>
        <w:t>مقدمه:</w:t>
      </w:r>
    </w:p>
    <w:p w14:paraId="36C9C744" w14:textId="26B009BE" w:rsidR="00E45D07" w:rsidRPr="00146BA2" w:rsidRDefault="00E45D07" w:rsidP="00286FD2">
      <w:pPr>
        <w:spacing w:after="0" w:line="216" w:lineRule="auto"/>
        <w:jc w:val="both"/>
        <w:rPr>
          <w:sz w:val="24"/>
          <w:szCs w:val="24"/>
          <w:rtl/>
          <w:lang w:bidi="fa-IR"/>
        </w:rPr>
      </w:pPr>
      <w:r w:rsidRPr="00146BA2">
        <w:rPr>
          <w:rFonts w:hint="cs"/>
          <w:sz w:val="24"/>
          <w:szCs w:val="24"/>
          <w:rtl/>
          <w:lang w:bidi="fa-IR"/>
        </w:rPr>
        <w:t xml:space="preserve">هویت انجمن اسلامی مهندسین از آغاز تأسیس در دهه 1330 ، در فضای روشنفکری دینی، با توجه و تأکید بر مبانی </w:t>
      </w:r>
      <w:r w:rsidR="00F16A4D" w:rsidRPr="00146BA2">
        <w:rPr>
          <w:rFonts w:hint="cs"/>
          <w:sz w:val="24"/>
          <w:szCs w:val="24"/>
          <w:rtl/>
          <w:lang w:bidi="fa-IR"/>
        </w:rPr>
        <w:t xml:space="preserve">قرآن و </w:t>
      </w:r>
      <w:r w:rsidRPr="00146BA2">
        <w:rPr>
          <w:rFonts w:hint="cs"/>
          <w:sz w:val="24"/>
          <w:szCs w:val="24"/>
          <w:rtl/>
          <w:lang w:bidi="fa-IR"/>
        </w:rPr>
        <w:t>عقل</w:t>
      </w:r>
      <w:r w:rsidR="00F16A4D" w:rsidRPr="00146BA2">
        <w:rPr>
          <w:rFonts w:hint="cs"/>
          <w:sz w:val="24"/>
          <w:szCs w:val="24"/>
          <w:rtl/>
          <w:lang w:bidi="fa-IR"/>
        </w:rPr>
        <w:t xml:space="preserve"> بشری </w:t>
      </w:r>
      <w:r w:rsidRPr="00146BA2">
        <w:rPr>
          <w:rFonts w:hint="cs"/>
          <w:sz w:val="24"/>
          <w:szCs w:val="24"/>
          <w:rtl/>
          <w:lang w:bidi="fa-IR"/>
        </w:rPr>
        <w:t>و عنایت به مسائل روز اجتماعی و دستاوردهای علوم انسانی و تجربی دنیای جدید بوده است.</w:t>
      </w:r>
    </w:p>
    <w:p w14:paraId="52CD6D3F" w14:textId="1770D1E6" w:rsidR="00E45D07" w:rsidRPr="00146BA2" w:rsidRDefault="00E45D07" w:rsidP="00092E39">
      <w:pPr>
        <w:spacing w:after="0" w:line="216" w:lineRule="auto"/>
        <w:jc w:val="both"/>
        <w:rPr>
          <w:sz w:val="24"/>
          <w:szCs w:val="24"/>
          <w:rtl/>
          <w:lang w:bidi="fa-IR"/>
        </w:rPr>
      </w:pPr>
      <w:r w:rsidRPr="00146BA2">
        <w:rPr>
          <w:rFonts w:hint="cs"/>
          <w:sz w:val="24"/>
          <w:szCs w:val="24"/>
          <w:rtl/>
          <w:lang w:bidi="fa-IR"/>
        </w:rPr>
        <w:t>در شرایط مهجور بودن قرآن در ادبیات مرسوم دین سنتی، مرحوم بازرگان با التفات به آیاتی مانند «</w:t>
      </w:r>
      <w:r w:rsidRPr="00146BA2">
        <w:rPr>
          <w:sz w:val="24"/>
          <w:szCs w:val="24"/>
          <w:rtl/>
          <w:lang w:bidi="fa-IR"/>
        </w:rPr>
        <w:t xml:space="preserve">إِنَّ هذَا القُرآنَ </w:t>
      </w:r>
      <w:r w:rsidRPr="00146BA2">
        <w:rPr>
          <w:rFonts w:hint="cs"/>
          <w:sz w:val="24"/>
          <w:szCs w:val="24"/>
          <w:rtl/>
          <w:lang w:bidi="fa-IR"/>
        </w:rPr>
        <w:t>یَ</w:t>
      </w:r>
      <w:r w:rsidRPr="00146BA2">
        <w:rPr>
          <w:rFonts w:hint="eastAsia"/>
          <w:sz w:val="24"/>
          <w:szCs w:val="24"/>
          <w:rtl/>
          <w:lang w:bidi="fa-IR"/>
        </w:rPr>
        <w:t>هدِ</w:t>
      </w:r>
      <w:r w:rsidRPr="00146BA2">
        <w:rPr>
          <w:rFonts w:hint="cs"/>
          <w:sz w:val="24"/>
          <w:szCs w:val="24"/>
          <w:rtl/>
          <w:lang w:bidi="fa-IR"/>
        </w:rPr>
        <w:t>ی</w:t>
      </w:r>
      <w:r w:rsidRPr="00146BA2">
        <w:rPr>
          <w:sz w:val="24"/>
          <w:szCs w:val="24"/>
          <w:rtl/>
          <w:lang w:bidi="fa-IR"/>
        </w:rPr>
        <w:t xml:space="preserve"> لِلَّتِ</w:t>
      </w:r>
      <w:r w:rsidRPr="00146BA2">
        <w:rPr>
          <w:rFonts w:hint="cs"/>
          <w:sz w:val="24"/>
          <w:szCs w:val="24"/>
          <w:rtl/>
          <w:lang w:bidi="fa-IR"/>
        </w:rPr>
        <w:t>ی</w:t>
      </w:r>
      <w:r w:rsidRPr="00146BA2">
        <w:rPr>
          <w:sz w:val="24"/>
          <w:szCs w:val="24"/>
          <w:rtl/>
          <w:lang w:bidi="fa-IR"/>
        </w:rPr>
        <w:t xml:space="preserve"> هِ</w:t>
      </w:r>
      <w:r w:rsidRPr="00146BA2">
        <w:rPr>
          <w:rFonts w:hint="cs"/>
          <w:sz w:val="24"/>
          <w:szCs w:val="24"/>
          <w:rtl/>
          <w:lang w:bidi="fa-IR"/>
        </w:rPr>
        <w:t>یَ</w:t>
      </w:r>
      <w:r w:rsidRPr="00146BA2">
        <w:rPr>
          <w:sz w:val="24"/>
          <w:szCs w:val="24"/>
          <w:rtl/>
          <w:lang w:bidi="fa-IR"/>
        </w:rPr>
        <w:t xml:space="preserve"> أَقوَم</w:t>
      </w:r>
      <w:r w:rsidRPr="00146BA2">
        <w:rPr>
          <w:rFonts w:hint="cs"/>
          <w:sz w:val="24"/>
          <w:szCs w:val="24"/>
          <w:rtl/>
          <w:lang w:bidi="fa-IR"/>
        </w:rPr>
        <w:t>» و «</w:t>
      </w:r>
      <w:r w:rsidRPr="00146BA2">
        <w:rPr>
          <w:sz w:val="24"/>
          <w:szCs w:val="24"/>
          <w:rtl/>
          <w:lang w:bidi="fa-IR"/>
        </w:rPr>
        <w:t xml:space="preserve">وَ لَقَد </w:t>
      </w:r>
      <w:r w:rsidRPr="00146BA2">
        <w:rPr>
          <w:rFonts w:hint="cs"/>
          <w:sz w:val="24"/>
          <w:szCs w:val="24"/>
          <w:rtl/>
          <w:lang w:bidi="fa-IR"/>
        </w:rPr>
        <w:t>یَ</w:t>
      </w:r>
      <w:r w:rsidRPr="00146BA2">
        <w:rPr>
          <w:rFonts w:hint="eastAsia"/>
          <w:sz w:val="24"/>
          <w:szCs w:val="24"/>
          <w:rtl/>
          <w:lang w:bidi="fa-IR"/>
        </w:rPr>
        <w:t>سَّرنَا</w:t>
      </w:r>
      <w:r w:rsidRPr="00146BA2">
        <w:rPr>
          <w:sz w:val="24"/>
          <w:szCs w:val="24"/>
          <w:rtl/>
          <w:lang w:bidi="fa-IR"/>
        </w:rPr>
        <w:t xml:space="preserve"> القُرآنَ لِلذِّکرِ فَهَل مِن مُدَّکِر</w:t>
      </w:r>
      <w:r w:rsidRPr="00146BA2">
        <w:rPr>
          <w:rFonts w:hint="cs"/>
          <w:sz w:val="24"/>
          <w:szCs w:val="24"/>
          <w:rtl/>
          <w:lang w:bidi="fa-IR"/>
        </w:rPr>
        <w:t>»</w:t>
      </w:r>
      <w:r w:rsidRPr="00146BA2">
        <w:rPr>
          <w:sz w:val="24"/>
          <w:szCs w:val="24"/>
          <w:rtl/>
          <w:lang w:bidi="fa-IR"/>
        </w:rPr>
        <w:t xml:space="preserve"> </w:t>
      </w:r>
      <w:r w:rsidRPr="00146BA2">
        <w:rPr>
          <w:rFonts w:hint="cs"/>
          <w:sz w:val="24"/>
          <w:szCs w:val="24"/>
          <w:rtl/>
          <w:lang w:bidi="fa-IR"/>
        </w:rPr>
        <w:t>و نیز حدیث شریف نبوی «</w:t>
      </w:r>
      <w:bookmarkStart w:id="1" w:name="_Hlk160921392"/>
      <w:r w:rsidRPr="00146BA2">
        <w:rPr>
          <w:rFonts w:hint="cs"/>
          <w:sz w:val="24"/>
          <w:szCs w:val="24"/>
          <w:rtl/>
          <w:lang w:bidi="fa-IR"/>
        </w:rPr>
        <w:t>إذ إلتَبَسَت عَلَیکُمُ الفِتَنُ کَقِطَعِ اللَّیلِ المُظلِمُ فَعَلَیکُم بالقُرآن</w:t>
      </w:r>
      <w:bookmarkEnd w:id="1"/>
      <w:r w:rsidRPr="00146BA2">
        <w:rPr>
          <w:rFonts w:hint="cs"/>
          <w:sz w:val="24"/>
          <w:szCs w:val="24"/>
          <w:rtl/>
          <w:lang w:bidi="fa-IR"/>
        </w:rPr>
        <w:t xml:space="preserve">» و با عنوان «بازگشت به قرآن»، </w:t>
      </w:r>
      <w:r w:rsidR="00092E39" w:rsidRPr="00146BA2">
        <w:rPr>
          <w:rFonts w:hint="cs"/>
          <w:sz w:val="24"/>
          <w:szCs w:val="24"/>
          <w:rtl/>
          <w:lang w:bidi="fa-IR"/>
        </w:rPr>
        <w:t>با همفکران خود اقدام به تاسیس انجمن اسلامی مهندسین نمود.</w:t>
      </w:r>
    </w:p>
    <w:p w14:paraId="209BE36F" w14:textId="77777777" w:rsidR="00092E39" w:rsidRPr="00146BA2" w:rsidRDefault="00092E39" w:rsidP="00286FD2">
      <w:pPr>
        <w:spacing w:after="0" w:line="180" w:lineRule="auto"/>
        <w:jc w:val="both"/>
        <w:rPr>
          <w:sz w:val="24"/>
          <w:szCs w:val="24"/>
          <w:rtl/>
          <w:lang w:bidi="fa-IR"/>
        </w:rPr>
      </w:pPr>
    </w:p>
    <w:p w14:paraId="2DE4E53A" w14:textId="410E2BFE" w:rsidR="00E45D07" w:rsidRPr="00146BA2" w:rsidRDefault="00E45D07" w:rsidP="00F16A4D">
      <w:pPr>
        <w:spacing w:after="0" w:line="276" w:lineRule="auto"/>
        <w:jc w:val="both"/>
        <w:rPr>
          <w:sz w:val="24"/>
          <w:szCs w:val="24"/>
          <w:rtl/>
          <w:lang w:bidi="fa-IR"/>
        </w:rPr>
      </w:pPr>
      <w:r w:rsidRPr="00146BA2">
        <w:rPr>
          <w:rFonts w:hint="cs"/>
          <w:sz w:val="24"/>
          <w:szCs w:val="24"/>
          <w:rtl/>
          <w:lang w:bidi="fa-IR"/>
        </w:rPr>
        <w:t>در بخش اول اساسنامه انجمن</w:t>
      </w:r>
      <w:r w:rsidR="00092E39" w:rsidRPr="00146BA2">
        <w:rPr>
          <w:rFonts w:hint="cs"/>
          <w:sz w:val="24"/>
          <w:szCs w:val="24"/>
          <w:rtl/>
          <w:lang w:bidi="fa-IR"/>
        </w:rPr>
        <w:t xml:space="preserve"> اسلامی</w:t>
      </w:r>
      <w:r w:rsidRPr="00146BA2">
        <w:rPr>
          <w:rFonts w:hint="cs"/>
          <w:sz w:val="24"/>
          <w:szCs w:val="24"/>
          <w:rtl/>
          <w:lang w:bidi="fa-IR"/>
        </w:rPr>
        <w:t xml:space="preserve"> در بیان اهداف آمده است :</w:t>
      </w:r>
    </w:p>
    <w:p w14:paraId="413AA5A8" w14:textId="77777777" w:rsidR="00E45D07" w:rsidRPr="00146BA2" w:rsidRDefault="00E45D07" w:rsidP="00F16A4D">
      <w:pPr>
        <w:spacing w:after="0" w:line="276" w:lineRule="auto"/>
        <w:ind w:left="708" w:hanging="708"/>
        <w:jc w:val="both"/>
        <w:rPr>
          <w:sz w:val="24"/>
          <w:szCs w:val="24"/>
          <w:rtl/>
          <w:lang w:bidi="fa-IR"/>
        </w:rPr>
      </w:pPr>
      <w:r w:rsidRPr="00146BA2">
        <w:rPr>
          <w:rFonts w:hint="cs"/>
          <w:sz w:val="24"/>
          <w:szCs w:val="24"/>
          <w:rtl/>
          <w:lang w:bidi="fa-IR"/>
        </w:rPr>
        <w:t xml:space="preserve">1 - 3 - </w:t>
      </w:r>
      <w:r w:rsidRPr="00146BA2">
        <w:rPr>
          <w:sz w:val="24"/>
          <w:szCs w:val="24"/>
          <w:rtl/>
          <w:lang w:bidi="fa-IR"/>
        </w:rPr>
        <w:tab/>
        <w:t>ترویج و تفهیم فرهنگ غنی، پیشرو و پویای اسلام اصیل به عنوان بهترین ضامن سعادت فرد و جامعه</w:t>
      </w:r>
      <w:r w:rsidRPr="00146BA2">
        <w:rPr>
          <w:rFonts w:hint="cs"/>
          <w:sz w:val="24"/>
          <w:szCs w:val="24"/>
          <w:rtl/>
          <w:lang w:bidi="fa-IR"/>
        </w:rPr>
        <w:t>.</w:t>
      </w:r>
    </w:p>
    <w:p w14:paraId="01F1F1BB" w14:textId="77777777" w:rsidR="00E45D07" w:rsidRPr="00146BA2" w:rsidRDefault="00E45D07" w:rsidP="00F16A4D">
      <w:pPr>
        <w:spacing w:after="0" w:line="276" w:lineRule="auto"/>
        <w:ind w:left="708" w:hanging="708"/>
        <w:jc w:val="both"/>
        <w:rPr>
          <w:sz w:val="24"/>
          <w:szCs w:val="24"/>
          <w:rtl/>
          <w:lang w:bidi="fa-IR"/>
        </w:rPr>
      </w:pPr>
      <w:r w:rsidRPr="00146BA2">
        <w:rPr>
          <w:rFonts w:hint="cs"/>
          <w:sz w:val="24"/>
          <w:szCs w:val="24"/>
          <w:rtl/>
          <w:lang w:bidi="fa-IR"/>
        </w:rPr>
        <w:t>1 - 6 -</w:t>
      </w:r>
      <w:r w:rsidRPr="00146BA2">
        <w:rPr>
          <w:sz w:val="24"/>
          <w:szCs w:val="24"/>
          <w:rtl/>
          <w:lang w:bidi="fa-IR"/>
        </w:rPr>
        <w:tab/>
      </w:r>
      <w:r w:rsidRPr="00146BA2">
        <w:rPr>
          <w:rFonts w:hint="cs"/>
          <w:sz w:val="24"/>
          <w:szCs w:val="24"/>
          <w:rtl/>
          <w:lang w:bidi="fa-IR"/>
        </w:rPr>
        <w:t>مبارزه</w:t>
      </w:r>
      <w:r w:rsidRPr="00146BA2">
        <w:rPr>
          <w:sz w:val="24"/>
          <w:szCs w:val="24"/>
          <w:lang w:bidi="fa-IR"/>
        </w:rPr>
        <w:t xml:space="preserve"> </w:t>
      </w:r>
      <w:r w:rsidRPr="00146BA2">
        <w:rPr>
          <w:rFonts w:hint="cs"/>
          <w:sz w:val="24"/>
          <w:szCs w:val="24"/>
          <w:rtl/>
          <w:lang w:bidi="fa-IR"/>
        </w:rPr>
        <w:t>با</w:t>
      </w:r>
      <w:r w:rsidRPr="00146BA2">
        <w:rPr>
          <w:sz w:val="24"/>
          <w:szCs w:val="24"/>
          <w:lang w:bidi="fa-IR"/>
        </w:rPr>
        <w:t xml:space="preserve"> </w:t>
      </w:r>
      <w:r w:rsidRPr="00146BA2">
        <w:rPr>
          <w:rFonts w:hint="cs"/>
          <w:sz w:val="24"/>
          <w:szCs w:val="24"/>
          <w:rtl/>
          <w:lang w:bidi="fa-IR"/>
        </w:rPr>
        <w:t>جهل</w:t>
      </w:r>
      <w:r w:rsidRPr="00146BA2">
        <w:rPr>
          <w:sz w:val="24"/>
          <w:szCs w:val="24"/>
          <w:lang w:bidi="fa-IR"/>
        </w:rPr>
        <w:t xml:space="preserve"> </w:t>
      </w:r>
      <w:r w:rsidRPr="00146BA2">
        <w:rPr>
          <w:rFonts w:hint="cs"/>
          <w:sz w:val="24"/>
          <w:szCs w:val="24"/>
          <w:rtl/>
          <w:lang w:bidi="fa-IR"/>
        </w:rPr>
        <w:t>و</w:t>
      </w:r>
      <w:r w:rsidRPr="00146BA2">
        <w:rPr>
          <w:sz w:val="24"/>
          <w:szCs w:val="24"/>
          <w:lang w:bidi="fa-IR"/>
        </w:rPr>
        <w:t xml:space="preserve"> </w:t>
      </w:r>
      <w:r w:rsidRPr="00146BA2">
        <w:rPr>
          <w:rFonts w:hint="cs"/>
          <w:sz w:val="24"/>
          <w:szCs w:val="24"/>
          <w:rtl/>
          <w:lang w:bidi="fa-IR"/>
        </w:rPr>
        <w:t>خرافات</w:t>
      </w:r>
      <w:r w:rsidRPr="00146BA2">
        <w:rPr>
          <w:sz w:val="24"/>
          <w:szCs w:val="24"/>
          <w:lang w:bidi="fa-IR"/>
        </w:rPr>
        <w:t xml:space="preserve"> </w:t>
      </w:r>
      <w:r w:rsidRPr="00146BA2">
        <w:rPr>
          <w:rFonts w:hint="cs"/>
          <w:sz w:val="24"/>
          <w:szCs w:val="24"/>
          <w:rtl/>
          <w:lang w:bidi="fa-IR"/>
        </w:rPr>
        <w:t>و</w:t>
      </w:r>
      <w:r w:rsidRPr="00146BA2">
        <w:rPr>
          <w:sz w:val="24"/>
          <w:szCs w:val="24"/>
          <w:lang w:bidi="fa-IR"/>
        </w:rPr>
        <w:t xml:space="preserve"> </w:t>
      </w:r>
      <w:r w:rsidRPr="00146BA2">
        <w:rPr>
          <w:rFonts w:hint="cs"/>
          <w:sz w:val="24"/>
          <w:szCs w:val="24"/>
          <w:rtl/>
          <w:lang w:bidi="fa-IR"/>
        </w:rPr>
        <w:t>هرنوع</w:t>
      </w:r>
      <w:r w:rsidRPr="00146BA2">
        <w:rPr>
          <w:sz w:val="24"/>
          <w:szCs w:val="24"/>
          <w:lang w:bidi="fa-IR"/>
        </w:rPr>
        <w:t xml:space="preserve"> </w:t>
      </w:r>
      <w:r w:rsidRPr="00146BA2">
        <w:rPr>
          <w:rFonts w:hint="cs"/>
          <w:sz w:val="24"/>
          <w:szCs w:val="24"/>
          <w:rtl/>
          <w:lang w:bidi="fa-IR"/>
        </w:rPr>
        <w:t>قشریگری</w:t>
      </w:r>
      <w:r w:rsidRPr="00146BA2">
        <w:rPr>
          <w:sz w:val="24"/>
          <w:szCs w:val="24"/>
          <w:lang w:bidi="fa-IR"/>
        </w:rPr>
        <w:t xml:space="preserve"> </w:t>
      </w:r>
      <w:r w:rsidRPr="00146BA2">
        <w:rPr>
          <w:rFonts w:hint="cs"/>
          <w:sz w:val="24"/>
          <w:szCs w:val="24"/>
          <w:rtl/>
          <w:lang w:bidi="fa-IR"/>
        </w:rPr>
        <w:t>و</w:t>
      </w:r>
      <w:r w:rsidRPr="00146BA2">
        <w:rPr>
          <w:sz w:val="24"/>
          <w:szCs w:val="24"/>
          <w:lang w:bidi="fa-IR"/>
        </w:rPr>
        <w:t xml:space="preserve"> </w:t>
      </w:r>
      <w:r w:rsidRPr="00146BA2">
        <w:rPr>
          <w:rFonts w:hint="cs"/>
          <w:sz w:val="24"/>
          <w:szCs w:val="24"/>
          <w:rtl/>
          <w:lang w:bidi="fa-IR"/>
        </w:rPr>
        <w:t>قشریگرایی</w:t>
      </w:r>
      <w:r w:rsidRPr="00146BA2">
        <w:rPr>
          <w:sz w:val="24"/>
          <w:szCs w:val="24"/>
          <w:lang w:bidi="fa-IR"/>
        </w:rPr>
        <w:t xml:space="preserve"> </w:t>
      </w:r>
      <w:r w:rsidRPr="00146BA2">
        <w:rPr>
          <w:rFonts w:hint="cs"/>
          <w:sz w:val="24"/>
          <w:szCs w:val="24"/>
          <w:rtl/>
          <w:lang w:bidi="fa-IR"/>
        </w:rPr>
        <w:t>در</w:t>
      </w:r>
      <w:r w:rsidRPr="00146BA2">
        <w:rPr>
          <w:sz w:val="24"/>
          <w:szCs w:val="24"/>
          <w:lang w:bidi="fa-IR"/>
        </w:rPr>
        <w:t xml:space="preserve"> </w:t>
      </w:r>
      <w:r w:rsidRPr="00146BA2">
        <w:rPr>
          <w:rFonts w:hint="cs"/>
          <w:sz w:val="24"/>
          <w:szCs w:val="24"/>
          <w:rtl/>
          <w:lang w:bidi="fa-IR"/>
        </w:rPr>
        <w:t>اعتقادات</w:t>
      </w:r>
      <w:r w:rsidRPr="00146BA2">
        <w:rPr>
          <w:sz w:val="24"/>
          <w:szCs w:val="24"/>
          <w:lang w:bidi="fa-IR"/>
        </w:rPr>
        <w:t xml:space="preserve"> </w:t>
      </w:r>
      <w:r w:rsidRPr="00146BA2">
        <w:rPr>
          <w:rFonts w:hint="cs"/>
          <w:sz w:val="24"/>
          <w:szCs w:val="24"/>
          <w:rtl/>
          <w:lang w:bidi="fa-IR"/>
        </w:rPr>
        <w:t>اسلامی</w:t>
      </w:r>
      <w:r w:rsidRPr="00146BA2">
        <w:rPr>
          <w:sz w:val="24"/>
          <w:szCs w:val="24"/>
          <w:lang w:bidi="fa-IR"/>
        </w:rPr>
        <w:t xml:space="preserve"> </w:t>
      </w:r>
      <w:r w:rsidRPr="00146BA2">
        <w:rPr>
          <w:rFonts w:hint="cs"/>
          <w:sz w:val="24"/>
          <w:szCs w:val="24"/>
          <w:rtl/>
          <w:lang w:bidi="fa-IR"/>
        </w:rPr>
        <w:t>بر</w:t>
      </w:r>
      <w:r w:rsidRPr="00146BA2">
        <w:rPr>
          <w:sz w:val="24"/>
          <w:szCs w:val="24"/>
          <w:lang w:bidi="fa-IR"/>
        </w:rPr>
        <w:t xml:space="preserve"> </w:t>
      </w:r>
      <w:r w:rsidRPr="00146BA2">
        <w:rPr>
          <w:rFonts w:hint="cs"/>
          <w:sz w:val="24"/>
          <w:szCs w:val="24"/>
          <w:rtl/>
          <w:lang w:bidi="fa-IR"/>
        </w:rPr>
        <w:t>اساس</w:t>
      </w:r>
      <w:r w:rsidRPr="00146BA2">
        <w:rPr>
          <w:sz w:val="24"/>
          <w:szCs w:val="24"/>
          <w:lang w:bidi="fa-IR"/>
        </w:rPr>
        <w:t xml:space="preserve"> </w:t>
      </w:r>
      <w:r w:rsidRPr="00146BA2">
        <w:rPr>
          <w:rFonts w:hint="cs"/>
          <w:sz w:val="24"/>
          <w:szCs w:val="24"/>
          <w:rtl/>
          <w:lang w:bidi="fa-IR"/>
        </w:rPr>
        <w:t>قرآن</w:t>
      </w:r>
      <w:r w:rsidRPr="00146BA2">
        <w:rPr>
          <w:sz w:val="24"/>
          <w:szCs w:val="24"/>
          <w:lang w:bidi="fa-IR"/>
        </w:rPr>
        <w:t xml:space="preserve"> </w:t>
      </w:r>
      <w:r w:rsidRPr="00146BA2">
        <w:rPr>
          <w:rFonts w:hint="cs"/>
          <w:sz w:val="24"/>
          <w:szCs w:val="24"/>
          <w:rtl/>
          <w:lang w:bidi="fa-IR"/>
        </w:rPr>
        <w:t>و</w:t>
      </w:r>
      <w:r w:rsidRPr="00146BA2">
        <w:rPr>
          <w:sz w:val="24"/>
          <w:szCs w:val="24"/>
          <w:lang w:bidi="fa-IR"/>
        </w:rPr>
        <w:t xml:space="preserve"> </w:t>
      </w:r>
      <w:r w:rsidRPr="00146BA2">
        <w:rPr>
          <w:rFonts w:hint="cs"/>
          <w:sz w:val="24"/>
          <w:szCs w:val="24"/>
          <w:rtl/>
          <w:lang w:bidi="fa-IR"/>
        </w:rPr>
        <w:t>سنت</w:t>
      </w:r>
      <w:r w:rsidRPr="00146BA2">
        <w:rPr>
          <w:sz w:val="24"/>
          <w:szCs w:val="24"/>
          <w:lang w:bidi="fa-IR"/>
        </w:rPr>
        <w:t xml:space="preserve"> </w:t>
      </w:r>
      <w:r w:rsidRPr="00146BA2">
        <w:rPr>
          <w:rFonts w:hint="cs"/>
          <w:sz w:val="24"/>
          <w:szCs w:val="24"/>
          <w:rtl/>
          <w:lang w:bidi="fa-IR"/>
        </w:rPr>
        <w:t>اصیل</w:t>
      </w:r>
      <w:r w:rsidRPr="00146BA2">
        <w:rPr>
          <w:sz w:val="24"/>
          <w:szCs w:val="24"/>
          <w:lang w:bidi="fa-IR"/>
        </w:rPr>
        <w:t xml:space="preserve"> </w:t>
      </w:r>
      <w:r w:rsidRPr="00146BA2">
        <w:rPr>
          <w:rFonts w:hint="cs"/>
          <w:sz w:val="24"/>
          <w:szCs w:val="24"/>
          <w:rtl/>
          <w:lang w:bidi="fa-IR"/>
        </w:rPr>
        <w:t>نبوی.</w:t>
      </w:r>
    </w:p>
    <w:p w14:paraId="39D3424A" w14:textId="77777777" w:rsidR="00E45D07" w:rsidRPr="00146BA2" w:rsidRDefault="00E45D07" w:rsidP="00F16A4D">
      <w:pPr>
        <w:spacing w:after="0" w:line="276" w:lineRule="auto"/>
        <w:ind w:left="708" w:hanging="708"/>
        <w:jc w:val="both"/>
        <w:rPr>
          <w:sz w:val="24"/>
          <w:szCs w:val="24"/>
          <w:rtl/>
          <w:lang w:bidi="fa-IR"/>
        </w:rPr>
      </w:pPr>
      <w:r w:rsidRPr="00146BA2">
        <w:rPr>
          <w:rFonts w:hint="cs"/>
          <w:sz w:val="24"/>
          <w:szCs w:val="24"/>
          <w:rtl/>
          <w:lang w:bidi="fa-IR"/>
        </w:rPr>
        <w:t>1 - 10 -</w:t>
      </w:r>
      <w:r w:rsidRPr="00146BA2">
        <w:rPr>
          <w:sz w:val="24"/>
          <w:szCs w:val="24"/>
          <w:rtl/>
          <w:lang w:bidi="fa-IR"/>
        </w:rPr>
        <w:tab/>
      </w:r>
      <w:r w:rsidRPr="00146BA2">
        <w:rPr>
          <w:rFonts w:hint="cs"/>
          <w:sz w:val="24"/>
          <w:szCs w:val="24"/>
          <w:rtl/>
          <w:lang w:bidi="fa-IR"/>
        </w:rPr>
        <w:t>تأمین</w:t>
      </w:r>
      <w:r w:rsidRPr="00146BA2">
        <w:rPr>
          <w:sz w:val="24"/>
          <w:szCs w:val="24"/>
          <w:lang w:bidi="fa-IR"/>
        </w:rPr>
        <w:t xml:space="preserve"> </w:t>
      </w:r>
      <w:r w:rsidRPr="00146BA2">
        <w:rPr>
          <w:rFonts w:hint="cs"/>
          <w:sz w:val="24"/>
          <w:szCs w:val="24"/>
          <w:rtl/>
          <w:lang w:bidi="fa-IR"/>
        </w:rPr>
        <w:t>فضای</w:t>
      </w:r>
      <w:r w:rsidRPr="00146BA2">
        <w:rPr>
          <w:sz w:val="24"/>
          <w:szCs w:val="24"/>
          <w:lang w:bidi="fa-IR"/>
        </w:rPr>
        <w:t xml:space="preserve"> </w:t>
      </w:r>
      <w:r w:rsidRPr="00146BA2">
        <w:rPr>
          <w:rFonts w:hint="cs"/>
          <w:sz w:val="24"/>
          <w:szCs w:val="24"/>
          <w:rtl/>
          <w:lang w:bidi="fa-IR"/>
        </w:rPr>
        <w:t>آزاد</w:t>
      </w:r>
      <w:r w:rsidRPr="00146BA2">
        <w:rPr>
          <w:sz w:val="24"/>
          <w:szCs w:val="24"/>
          <w:lang w:bidi="fa-IR"/>
        </w:rPr>
        <w:t xml:space="preserve"> </w:t>
      </w:r>
      <w:r w:rsidRPr="00146BA2">
        <w:rPr>
          <w:rFonts w:hint="cs"/>
          <w:sz w:val="24"/>
          <w:szCs w:val="24"/>
          <w:rtl/>
          <w:lang w:bidi="fa-IR"/>
        </w:rPr>
        <w:t>اندیشی</w:t>
      </w:r>
      <w:r w:rsidRPr="00146BA2">
        <w:rPr>
          <w:sz w:val="24"/>
          <w:szCs w:val="24"/>
          <w:lang w:bidi="fa-IR"/>
        </w:rPr>
        <w:t xml:space="preserve"> </w:t>
      </w:r>
      <w:r w:rsidRPr="00146BA2">
        <w:rPr>
          <w:rFonts w:hint="cs"/>
          <w:sz w:val="24"/>
          <w:szCs w:val="24"/>
          <w:rtl/>
          <w:lang w:bidi="fa-IR"/>
        </w:rPr>
        <w:t>از</w:t>
      </w:r>
      <w:r w:rsidRPr="00146BA2">
        <w:rPr>
          <w:sz w:val="24"/>
          <w:szCs w:val="24"/>
          <w:lang w:bidi="fa-IR"/>
        </w:rPr>
        <w:t xml:space="preserve"> </w:t>
      </w:r>
      <w:r w:rsidRPr="00146BA2">
        <w:rPr>
          <w:rFonts w:hint="cs"/>
          <w:sz w:val="24"/>
          <w:szCs w:val="24"/>
          <w:rtl/>
          <w:lang w:bidi="fa-IR"/>
        </w:rPr>
        <w:t>طریق</w:t>
      </w:r>
      <w:r w:rsidRPr="00146BA2">
        <w:rPr>
          <w:sz w:val="24"/>
          <w:szCs w:val="24"/>
          <w:lang w:bidi="fa-IR"/>
        </w:rPr>
        <w:t xml:space="preserve"> </w:t>
      </w:r>
      <w:r w:rsidRPr="00146BA2">
        <w:rPr>
          <w:rFonts w:hint="cs"/>
          <w:sz w:val="24"/>
          <w:szCs w:val="24"/>
          <w:rtl/>
          <w:lang w:bidi="fa-IR"/>
        </w:rPr>
        <w:t>برخورد</w:t>
      </w:r>
      <w:r w:rsidRPr="00146BA2">
        <w:rPr>
          <w:sz w:val="24"/>
          <w:szCs w:val="24"/>
          <w:lang w:bidi="fa-IR"/>
        </w:rPr>
        <w:t xml:space="preserve"> </w:t>
      </w:r>
      <w:r w:rsidRPr="00146BA2">
        <w:rPr>
          <w:rFonts w:hint="cs"/>
          <w:sz w:val="24"/>
          <w:szCs w:val="24"/>
          <w:rtl/>
          <w:lang w:bidi="fa-IR"/>
        </w:rPr>
        <w:t>آزاد</w:t>
      </w:r>
      <w:r w:rsidRPr="00146BA2">
        <w:rPr>
          <w:sz w:val="24"/>
          <w:szCs w:val="24"/>
          <w:lang w:bidi="fa-IR"/>
        </w:rPr>
        <w:t xml:space="preserve"> </w:t>
      </w:r>
      <w:r w:rsidRPr="00146BA2">
        <w:rPr>
          <w:rFonts w:hint="cs"/>
          <w:sz w:val="24"/>
          <w:szCs w:val="24"/>
          <w:rtl/>
          <w:lang w:bidi="fa-IR"/>
        </w:rPr>
        <w:t>افکار</w:t>
      </w:r>
      <w:r w:rsidRPr="00146BA2">
        <w:rPr>
          <w:sz w:val="24"/>
          <w:szCs w:val="24"/>
          <w:lang w:bidi="fa-IR"/>
        </w:rPr>
        <w:t xml:space="preserve"> </w:t>
      </w:r>
      <w:r w:rsidRPr="00146BA2">
        <w:rPr>
          <w:rFonts w:hint="cs"/>
          <w:sz w:val="24"/>
          <w:szCs w:val="24"/>
          <w:rtl/>
          <w:lang w:bidi="fa-IR"/>
        </w:rPr>
        <w:t>دینی</w:t>
      </w:r>
      <w:r w:rsidRPr="00146BA2">
        <w:rPr>
          <w:sz w:val="24"/>
          <w:szCs w:val="24"/>
          <w:lang w:bidi="fa-IR"/>
        </w:rPr>
        <w:t xml:space="preserve"> </w:t>
      </w:r>
      <w:r w:rsidRPr="00146BA2">
        <w:rPr>
          <w:rFonts w:hint="cs"/>
          <w:sz w:val="24"/>
          <w:szCs w:val="24"/>
          <w:rtl/>
          <w:lang w:bidi="fa-IR"/>
        </w:rPr>
        <w:t>و</w:t>
      </w:r>
      <w:r w:rsidRPr="00146BA2">
        <w:rPr>
          <w:sz w:val="24"/>
          <w:szCs w:val="24"/>
          <w:lang w:bidi="fa-IR"/>
        </w:rPr>
        <w:t xml:space="preserve"> </w:t>
      </w:r>
      <w:r w:rsidRPr="00146BA2">
        <w:rPr>
          <w:rFonts w:hint="cs"/>
          <w:sz w:val="24"/>
          <w:szCs w:val="24"/>
          <w:rtl/>
          <w:lang w:bidi="fa-IR"/>
        </w:rPr>
        <w:t>اجتماعی.</w:t>
      </w:r>
    </w:p>
    <w:p w14:paraId="78A2E2EE" w14:textId="77777777" w:rsidR="00E45D07" w:rsidRPr="00146BA2" w:rsidRDefault="00E45D07" w:rsidP="00F16A4D">
      <w:pPr>
        <w:spacing w:after="0" w:line="276" w:lineRule="auto"/>
        <w:ind w:left="708" w:right="-142" w:hanging="708"/>
        <w:jc w:val="both"/>
        <w:rPr>
          <w:sz w:val="24"/>
          <w:szCs w:val="24"/>
          <w:rtl/>
          <w:lang w:bidi="fa-IR"/>
        </w:rPr>
      </w:pPr>
      <w:r w:rsidRPr="00146BA2">
        <w:rPr>
          <w:rFonts w:hint="cs"/>
          <w:sz w:val="24"/>
          <w:szCs w:val="24"/>
          <w:rtl/>
          <w:lang w:bidi="fa-IR"/>
        </w:rPr>
        <w:t xml:space="preserve">1 - 13- </w:t>
      </w:r>
      <w:r w:rsidRPr="00146BA2">
        <w:rPr>
          <w:sz w:val="24"/>
          <w:szCs w:val="24"/>
          <w:rtl/>
          <w:lang w:bidi="fa-IR"/>
        </w:rPr>
        <w:tab/>
        <w:t>تبی</w:t>
      </w:r>
      <w:r w:rsidRPr="00146BA2">
        <w:rPr>
          <w:rFonts w:hint="cs"/>
          <w:sz w:val="24"/>
          <w:szCs w:val="24"/>
          <w:rtl/>
          <w:lang w:bidi="fa-IR"/>
        </w:rPr>
        <w:t>ی</w:t>
      </w:r>
      <w:r w:rsidRPr="00146BA2">
        <w:rPr>
          <w:sz w:val="24"/>
          <w:szCs w:val="24"/>
          <w:rtl/>
          <w:lang w:bidi="fa-IR"/>
        </w:rPr>
        <w:t>ن و تعیین جایگاه دین در فرهنگ مدرن جهانی و تلاش برای ارتقای آن بر اساس عقلانیت و</w:t>
      </w:r>
      <w:r w:rsidRPr="00146BA2">
        <w:rPr>
          <w:rFonts w:hint="cs"/>
          <w:sz w:val="24"/>
          <w:szCs w:val="24"/>
          <w:rtl/>
          <w:lang w:bidi="fa-IR"/>
        </w:rPr>
        <w:t xml:space="preserve"> </w:t>
      </w:r>
      <w:r w:rsidRPr="00146BA2">
        <w:rPr>
          <w:sz w:val="24"/>
          <w:szCs w:val="24"/>
          <w:rtl/>
          <w:lang w:bidi="fa-IR"/>
        </w:rPr>
        <w:t>دوری از خشونت</w:t>
      </w:r>
      <w:r w:rsidRPr="00146BA2">
        <w:rPr>
          <w:rFonts w:hint="cs"/>
          <w:sz w:val="24"/>
          <w:szCs w:val="24"/>
          <w:rtl/>
          <w:lang w:bidi="fa-IR"/>
        </w:rPr>
        <w:t xml:space="preserve"> و </w:t>
      </w:r>
      <w:r w:rsidRPr="00146BA2">
        <w:rPr>
          <w:sz w:val="24"/>
          <w:szCs w:val="24"/>
          <w:rtl/>
          <w:lang w:bidi="fa-IR"/>
        </w:rPr>
        <w:t>تعص</w:t>
      </w:r>
      <w:r w:rsidRPr="00146BA2">
        <w:rPr>
          <w:rFonts w:hint="cs"/>
          <w:sz w:val="24"/>
          <w:szCs w:val="24"/>
          <w:rtl/>
          <w:lang w:bidi="fa-IR"/>
        </w:rPr>
        <w:t>ّ</w:t>
      </w:r>
      <w:r w:rsidRPr="00146BA2">
        <w:rPr>
          <w:sz w:val="24"/>
          <w:szCs w:val="24"/>
          <w:rtl/>
          <w:lang w:bidi="fa-IR"/>
        </w:rPr>
        <w:t>ب</w:t>
      </w:r>
      <w:r w:rsidRPr="00146BA2">
        <w:rPr>
          <w:rFonts w:hint="cs"/>
          <w:sz w:val="24"/>
          <w:szCs w:val="24"/>
          <w:rtl/>
          <w:lang w:bidi="fa-IR"/>
        </w:rPr>
        <w:t>.</w:t>
      </w:r>
    </w:p>
    <w:p w14:paraId="1BE8B156" w14:textId="77777777" w:rsidR="00E45D07" w:rsidRPr="00146BA2" w:rsidRDefault="00E45D07" w:rsidP="00F16A4D">
      <w:pPr>
        <w:spacing w:after="0" w:line="276" w:lineRule="auto"/>
        <w:ind w:left="708" w:hanging="708"/>
        <w:jc w:val="both"/>
        <w:rPr>
          <w:sz w:val="24"/>
          <w:szCs w:val="24"/>
          <w:rtl/>
          <w:lang w:bidi="fa-IR"/>
        </w:rPr>
      </w:pPr>
      <w:r w:rsidRPr="00146BA2">
        <w:rPr>
          <w:rFonts w:hint="cs"/>
          <w:sz w:val="24"/>
          <w:szCs w:val="24"/>
          <w:rtl/>
          <w:lang w:bidi="fa-IR"/>
        </w:rPr>
        <w:t xml:space="preserve">1 - 16- </w:t>
      </w:r>
      <w:r w:rsidRPr="00146BA2">
        <w:rPr>
          <w:sz w:val="24"/>
          <w:szCs w:val="24"/>
          <w:rtl/>
          <w:lang w:bidi="fa-IR"/>
        </w:rPr>
        <w:tab/>
        <w:t>تبی</w:t>
      </w:r>
      <w:r w:rsidRPr="00146BA2">
        <w:rPr>
          <w:rFonts w:hint="cs"/>
          <w:sz w:val="24"/>
          <w:szCs w:val="24"/>
          <w:rtl/>
          <w:lang w:bidi="fa-IR"/>
        </w:rPr>
        <w:t>ی</w:t>
      </w:r>
      <w:r w:rsidRPr="00146BA2">
        <w:rPr>
          <w:sz w:val="24"/>
          <w:szCs w:val="24"/>
          <w:rtl/>
          <w:lang w:bidi="fa-IR"/>
        </w:rPr>
        <w:t>ن</w:t>
      </w:r>
      <w:r w:rsidRPr="00146BA2">
        <w:rPr>
          <w:rFonts w:hint="cs"/>
          <w:sz w:val="24"/>
          <w:szCs w:val="24"/>
          <w:rtl/>
          <w:lang w:bidi="fa-IR"/>
        </w:rPr>
        <w:t xml:space="preserve"> و </w:t>
      </w:r>
      <w:r w:rsidRPr="00146BA2">
        <w:rPr>
          <w:sz w:val="24"/>
          <w:szCs w:val="24"/>
          <w:rtl/>
          <w:lang w:bidi="fa-IR"/>
        </w:rPr>
        <w:t>تلاش برای ارتقای سطح اخلاق و اشاعه فرهنگ گفتگو، مدارا، عقلانیت و دوری از خشونت در جامعه</w:t>
      </w:r>
      <w:r w:rsidRPr="00146BA2">
        <w:rPr>
          <w:rFonts w:hint="cs"/>
          <w:sz w:val="24"/>
          <w:szCs w:val="24"/>
          <w:rtl/>
          <w:lang w:bidi="fa-IR"/>
        </w:rPr>
        <w:t>.</w:t>
      </w:r>
    </w:p>
    <w:p w14:paraId="172EDD55" w14:textId="77777777" w:rsidR="00246220" w:rsidRPr="00146BA2" w:rsidRDefault="00246220" w:rsidP="00286FD2">
      <w:pPr>
        <w:spacing w:after="0" w:line="216" w:lineRule="auto"/>
        <w:jc w:val="both"/>
        <w:rPr>
          <w:rFonts w:ascii="Calibri" w:hAnsi="Calibri"/>
          <w:sz w:val="24"/>
          <w:szCs w:val="24"/>
          <w:rtl/>
        </w:rPr>
      </w:pPr>
    </w:p>
    <w:p w14:paraId="48E7E0DF" w14:textId="3C77097E" w:rsidR="00E45D07" w:rsidRPr="00146BA2" w:rsidRDefault="00092E39" w:rsidP="00286FD2">
      <w:pPr>
        <w:spacing w:after="0" w:line="216" w:lineRule="auto"/>
        <w:jc w:val="both"/>
        <w:rPr>
          <w:rFonts w:ascii="Calibri" w:hAnsi="Calibri"/>
          <w:sz w:val="24"/>
          <w:szCs w:val="24"/>
          <w:rtl/>
        </w:rPr>
      </w:pPr>
      <w:r w:rsidRPr="00146BA2">
        <w:rPr>
          <w:rFonts w:ascii="Calibri" w:hAnsi="Calibri" w:hint="cs"/>
          <w:sz w:val="24"/>
          <w:szCs w:val="24"/>
          <w:rtl/>
        </w:rPr>
        <w:t>با توجه به تغییرات شدید اجتماعی علی الخصوص در نسل‌های جدید،</w:t>
      </w:r>
      <w:r w:rsidR="00E45D07" w:rsidRPr="00146BA2">
        <w:rPr>
          <w:rFonts w:ascii="Calibri" w:hAnsi="Calibri" w:hint="cs"/>
          <w:sz w:val="24"/>
          <w:szCs w:val="24"/>
          <w:rtl/>
        </w:rPr>
        <w:t xml:space="preserve"> تبیین </w:t>
      </w:r>
      <w:r w:rsidR="00146BA2" w:rsidRPr="00146BA2">
        <w:rPr>
          <w:rFonts w:ascii="Calibri" w:hAnsi="Calibri" w:hint="cs"/>
          <w:sz w:val="24"/>
          <w:szCs w:val="24"/>
          <w:rtl/>
        </w:rPr>
        <w:t xml:space="preserve">و به روزآوری </w:t>
      </w:r>
      <w:r w:rsidR="00E45D07" w:rsidRPr="00146BA2">
        <w:rPr>
          <w:rFonts w:ascii="Calibri" w:hAnsi="Calibri" w:hint="cs"/>
          <w:sz w:val="24"/>
          <w:szCs w:val="24"/>
          <w:rtl/>
        </w:rPr>
        <w:t xml:space="preserve">هویت تاریخی و گفتمان فرهنگی انجمن </w:t>
      </w:r>
      <w:r w:rsidRPr="00146BA2">
        <w:rPr>
          <w:rFonts w:ascii="Calibri" w:hAnsi="Calibri" w:hint="cs"/>
          <w:sz w:val="24"/>
          <w:szCs w:val="24"/>
          <w:rtl/>
        </w:rPr>
        <w:t>اسلامی و روشنگری در باره مفاهیم توحیدی و شناخت نگرش</w:t>
      </w:r>
      <w:r w:rsidR="00146BA2" w:rsidRPr="00146BA2">
        <w:rPr>
          <w:rFonts w:ascii="Calibri" w:hAnsi="Calibri" w:hint="cs"/>
          <w:sz w:val="24"/>
          <w:szCs w:val="24"/>
          <w:rtl/>
        </w:rPr>
        <w:t>‌</w:t>
      </w:r>
      <w:r w:rsidRPr="00146BA2">
        <w:rPr>
          <w:rFonts w:ascii="Calibri" w:hAnsi="Calibri" w:hint="cs"/>
          <w:sz w:val="24"/>
          <w:szCs w:val="24"/>
          <w:rtl/>
        </w:rPr>
        <w:t xml:space="preserve">هایی که بعضاً مغایر با کرامت، آزادی و اختیار انسان و خلاف </w:t>
      </w:r>
      <w:r w:rsidR="00146BA2" w:rsidRPr="00146BA2">
        <w:rPr>
          <w:rFonts w:ascii="Calibri" w:hAnsi="Calibri" w:hint="cs"/>
          <w:sz w:val="24"/>
          <w:szCs w:val="24"/>
          <w:rtl/>
        </w:rPr>
        <w:t xml:space="preserve">قرآن، </w:t>
      </w:r>
      <w:r w:rsidRPr="00146BA2">
        <w:rPr>
          <w:rFonts w:ascii="Calibri" w:hAnsi="Calibri" w:hint="cs"/>
          <w:sz w:val="24"/>
          <w:szCs w:val="24"/>
          <w:rtl/>
        </w:rPr>
        <w:t xml:space="preserve">عقل سلیم، عدل و حاوی ابهام و تناقضهای درونی است </w:t>
      </w:r>
      <w:r w:rsidR="00E45D07" w:rsidRPr="00146BA2">
        <w:rPr>
          <w:rFonts w:ascii="Calibri" w:hAnsi="Calibri" w:hint="cs"/>
          <w:sz w:val="24"/>
          <w:szCs w:val="24"/>
          <w:rtl/>
        </w:rPr>
        <w:t>از ضرورت</w:t>
      </w:r>
      <w:r w:rsidRPr="00146BA2">
        <w:rPr>
          <w:rFonts w:ascii="Calibri" w:hAnsi="Calibri" w:hint="cs"/>
          <w:sz w:val="24"/>
          <w:szCs w:val="24"/>
          <w:rtl/>
        </w:rPr>
        <w:t>‌</w:t>
      </w:r>
      <w:r w:rsidR="00E45D07" w:rsidRPr="00146BA2">
        <w:rPr>
          <w:rFonts w:ascii="Calibri" w:hAnsi="Calibri" w:hint="cs"/>
          <w:sz w:val="24"/>
          <w:szCs w:val="24"/>
          <w:rtl/>
        </w:rPr>
        <w:t xml:space="preserve">های امروز ماست. </w:t>
      </w:r>
    </w:p>
    <w:p w14:paraId="66D9787F" w14:textId="122D4C48" w:rsidR="00E45D07" w:rsidRPr="00146BA2" w:rsidRDefault="00E45D07" w:rsidP="00286FD2">
      <w:pPr>
        <w:spacing w:after="0" w:line="216" w:lineRule="auto"/>
        <w:jc w:val="both"/>
        <w:rPr>
          <w:rFonts w:ascii="Calibri" w:hAnsi="Calibri"/>
          <w:sz w:val="24"/>
          <w:szCs w:val="24"/>
          <w:rtl/>
          <w:lang w:bidi="fa-IR"/>
        </w:rPr>
      </w:pPr>
      <w:r w:rsidRPr="00146BA2">
        <w:rPr>
          <w:rFonts w:ascii="Calibri" w:hAnsi="Calibri" w:hint="cs"/>
          <w:sz w:val="24"/>
          <w:szCs w:val="24"/>
          <w:rtl/>
        </w:rPr>
        <w:t xml:space="preserve">با توجه به مفاد بندهای یادشده در اساسنامه، برای </w:t>
      </w:r>
      <w:r w:rsidR="00146BA2" w:rsidRPr="00146BA2">
        <w:rPr>
          <w:rFonts w:ascii="Calibri" w:hAnsi="Calibri" w:hint="cs"/>
          <w:sz w:val="24"/>
          <w:szCs w:val="24"/>
          <w:rtl/>
        </w:rPr>
        <w:t xml:space="preserve">ایجاد و تسهیل گفتمان بیرونی و </w:t>
      </w:r>
      <w:r w:rsidRPr="00146BA2">
        <w:rPr>
          <w:rFonts w:ascii="Calibri" w:hAnsi="Calibri" w:hint="cs"/>
          <w:sz w:val="24"/>
          <w:szCs w:val="24"/>
          <w:rtl/>
        </w:rPr>
        <w:t>انسجام داخلی و حفظ و ماندگاری امانت تاریخی و هویت و شاخصه فرهنگی انجمن</w:t>
      </w:r>
      <w:r w:rsidR="00146BA2" w:rsidRPr="00146BA2">
        <w:rPr>
          <w:rFonts w:ascii="Calibri" w:hAnsi="Calibri" w:hint="cs"/>
          <w:sz w:val="24"/>
          <w:szCs w:val="24"/>
          <w:rtl/>
        </w:rPr>
        <w:t xml:space="preserve"> اسلامی</w:t>
      </w:r>
      <w:r w:rsidRPr="00146BA2">
        <w:rPr>
          <w:rFonts w:ascii="Calibri" w:hAnsi="Calibri" w:hint="cs"/>
          <w:sz w:val="24"/>
          <w:szCs w:val="24"/>
          <w:rtl/>
        </w:rPr>
        <w:t xml:space="preserve"> در دراز مدّت، ضروری است بر اساس مفاهیم کلان توحیدی و قرآنی، "هویت فرهنگی و گفتمان انجمن</w:t>
      </w:r>
      <w:r w:rsidR="00092E39" w:rsidRPr="00146BA2">
        <w:rPr>
          <w:rFonts w:ascii="Calibri" w:hAnsi="Calibri" w:hint="cs"/>
          <w:sz w:val="24"/>
          <w:szCs w:val="24"/>
          <w:rtl/>
        </w:rPr>
        <w:t xml:space="preserve"> اسلامی</w:t>
      </w:r>
      <w:r w:rsidRPr="00146BA2">
        <w:rPr>
          <w:rFonts w:ascii="Calibri" w:hAnsi="Calibri" w:hint="cs"/>
          <w:sz w:val="24"/>
          <w:szCs w:val="24"/>
          <w:rtl/>
        </w:rPr>
        <w:t xml:space="preserve">" به شرح بندهای زیر تبیین شده </w:t>
      </w:r>
      <w:r w:rsidR="00FE0784" w:rsidRPr="00146BA2">
        <w:rPr>
          <w:rFonts w:ascii="Calibri" w:hAnsi="Calibri" w:hint="cs"/>
          <w:sz w:val="24"/>
          <w:szCs w:val="24"/>
          <w:rtl/>
        </w:rPr>
        <w:t>و پس از بحث و تبادل نظر توسط  ............ در تاریخ ....... تصویب شده و مبنای عمل</w:t>
      </w:r>
      <w:r w:rsidR="00146BA2" w:rsidRPr="00146BA2">
        <w:rPr>
          <w:rFonts w:ascii="Calibri" w:hAnsi="Calibri" w:hint="cs"/>
          <w:sz w:val="24"/>
          <w:szCs w:val="24"/>
          <w:rtl/>
        </w:rPr>
        <w:t>،</w:t>
      </w:r>
      <w:r w:rsidR="00FE0784" w:rsidRPr="00146BA2">
        <w:rPr>
          <w:rFonts w:ascii="Calibri" w:hAnsi="Calibri" w:hint="cs"/>
          <w:sz w:val="24"/>
          <w:szCs w:val="24"/>
          <w:rtl/>
        </w:rPr>
        <w:t xml:space="preserve"> علی</w:t>
      </w:r>
      <w:r w:rsidR="00146BA2" w:rsidRPr="00146BA2">
        <w:rPr>
          <w:rFonts w:ascii="Calibri" w:hAnsi="Calibri" w:hint="cs"/>
          <w:sz w:val="24"/>
          <w:szCs w:val="24"/>
          <w:rtl/>
        </w:rPr>
        <w:t>‌</w:t>
      </w:r>
      <w:r w:rsidR="00FE0784" w:rsidRPr="00146BA2">
        <w:rPr>
          <w:rFonts w:ascii="Calibri" w:hAnsi="Calibri" w:hint="cs"/>
          <w:sz w:val="24"/>
          <w:szCs w:val="24"/>
          <w:rtl/>
        </w:rPr>
        <w:t>الخصوص برای پذیرش داوطلبان عضویت قرار خواهد گرفت.</w:t>
      </w:r>
    </w:p>
    <w:p w14:paraId="0231C33B" w14:textId="77777777" w:rsidR="00246220" w:rsidRPr="00146BA2" w:rsidRDefault="00246220" w:rsidP="00286FD2">
      <w:pPr>
        <w:spacing w:after="0" w:line="216" w:lineRule="auto"/>
        <w:jc w:val="both"/>
        <w:rPr>
          <w:rFonts w:ascii="Calibri" w:hAnsi="Calibri"/>
          <w:sz w:val="24"/>
          <w:szCs w:val="24"/>
          <w:rtl/>
          <w:lang w:bidi="fa-IR"/>
        </w:rPr>
      </w:pPr>
    </w:p>
    <w:p w14:paraId="50A83DE4" w14:textId="2D82650F" w:rsidR="003778CF" w:rsidRPr="00146BA2" w:rsidRDefault="00246220" w:rsidP="00286FD2">
      <w:pPr>
        <w:pStyle w:val="ListParagraph"/>
        <w:numPr>
          <w:ilvl w:val="0"/>
          <w:numId w:val="5"/>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 xml:space="preserve"> </w:t>
      </w:r>
      <w:r w:rsidR="00566E93" w:rsidRPr="00146BA2">
        <w:rPr>
          <w:rFonts w:ascii="Calibri" w:hAnsi="Calibri" w:hint="cs"/>
          <w:sz w:val="24"/>
          <w:szCs w:val="24"/>
          <w:rtl/>
        </w:rPr>
        <w:t xml:space="preserve">با تاسی به آیه شریفه </w:t>
      </w:r>
      <w:r w:rsidR="00566E93" w:rsidRPr="00146BA2">
        <w:rPr>
          <w:rFonts w:ascii="Calibri" w:hAnsi="Calibri"/>
          <w:sz w:val="24"/>
          <w:szCs w:val="24"/>
          <w:rtl/>
        </w:rPr>
        <w:t>لا اله الا الله</w:t>
      </w:r>
      <w:r w:rsidR="00566E93" w:rsidRPr="00146BA2">
        <w:rPr>
          <w:rFonts w:ascii="Calibri" w:hAnsi="Calibri" w:hint="cs"/>
          <w:sz w:val="24"/>
          <w:szCs w:val="24"/>
          <w:rtl/>
        </w:rPr>
        <w:t xml:space="preserve"> ، </w:t>
      </w:r>
      <w:r w:rsidR="00566E93" w:rsidRPr="00146BA2">
        <w:rPr>
          <w:rFonts w:ascii="Calibri" w:hAnsi="Calibri"/>
          <w:sz w:val="24"/>
          <w:szCs w:val="24"/>
          <w:rtl/>
        </w:rPr>
        <w:t>توحید را به</w:t>
      </w:r>
      <w:r w:rsidR="007645A0" w:rsidRPr="00146BA2">
        <w:rPr>
          <w:rFonts w:ascii="Calibri" w:hAnsi="Calibri" w:hint="cs"/>
          <w:sz w:val="24"/>
          <w:szCs w:val="24"/>
          <w:rtl/>
        </w:rPr>
        <w:t xml:space="preserve"> عنوان اصلی‌ترین اصول دین، به</w:t>
      </w:r>
      <w:r w:rsidR="00566E93" w:rsidRPr="00146BA2">
        <w:rPr>
          <w:rFonts w:ascii="Calibri" w:hAnsi="Calibri"/>
          <w:sz w:val="24"/>
          <w:szCs w:val="24"/>
          <w:rtl/>
        </w:rPr>
        <w:t xml:space="preserve"> معنای عدم پذیرش معبودی غیر از خداوند و شریک قائل نشدن در ذات، صفات و افعال او </w:t>
      </w:r>
      <w:r w:rsidR="00566E93" w:rsidRPr="00146BA2">
        <w:rPr>
          <w:rFonts w:ascii="Calibri" w:hAnsi="Calibri" w:hint="cs"/>
          <w:sz w:val="24"/>
          <w:szCs w:val="24"/>
          <w:rtl/>
        </w:rPr>
        <w:t xml:space="preserve">می‌دانیم </w:t>
      </w:r>
      <w:r w:rsidR="007645A0" w:rsidRPr="00146BA2">
        <w:rPr>
          <w:rFonts w:ascii="Calibri" w:hAnsi="Calibri" w:hint="cs"/>
          <w:sz w:val="24"/>
          <w:szCs w:val="24"/>
          <w:rtl/>
        </w:rPr>
        <w:t xml:space="preserve">و بر مبنای دیدگاه توحیدی </w:t>
      </w:r>
      <w:r w:rsidR="007645A0" w:rsidRPr="00146BA2">
        <w:rPr>
          <w:rFonts w:ascii="Calibri" w:hAnsi="Calibri" w:hint="cs"/>
          <w:sz w:val="24"/>
          <w:szCs w:val="24"/>
          <w:rtl/>
          <w:lang w:bidi="fa-IR"/>
        </w:rPr>
        <w:t xml:space="preserve">این اصل را </w:t>
      </w:r>
      <w:r w:rsidR="007645A0" w:rsidRPr="00146BA2">
        <w:rPr>
          <w:rFonts w:ascii="Calibri" w:hAnsi="Calibri"/>
          <w:sz w:val="24"/>
          <w:szCs w:val="24"/>
          <w:rtl/>
        </w:rPr>
        <w:t>به معنای عدم پذیرش فرعونیت و “خدایی کردن”‌ انسان‌های دیگر در نظر گر</w:t>
      </w:r>
      <w:r w:rsidR="007645A0" w:rsidRPr="00146BA2">
        <w:rPr>
          <w:rFonts w:ascii="Calibri" w:hAnsi="Calibri" w:hint="cs"/>
          <w:sz w:val="24"/>
          <w:szCs w:val="24"/>
          <w:rtl/>
        </w:rPr>
        <w:t>فته و هرگونه بندگی ب</w:t>
      </w:r>
      <w:r w:rsidR="00146BA2">
        <w:rPr>
          <w:rFonts w:ascii="Calibri" w:hAnsi="Calibri" w:hint="cs"/>
          <w:sz w:val="24"/>
          <w:szCs w:val="24"/>
          <w:rtl/>
        </w:rPr>
        <w:t>ه‌</w:t>
      </w:r>
      <w:r w:rsidR="007645A0" w:rsidRPr="00146BA2">
        <w:rPr>
          <w:rFonts w:ascii="Calibri" w:hAnsi="Calibri" w:hint="cs"/>
          <w:sz w:val="24"/>
          <w:szCs w:val="24"/>
          <w:rtl/>
        </w:rPr>
        <w:t>غیر خدا و استکبار، سلطه‌طلبی و سلطه‌پذیری را نفی می‌کنیم.</w:t>
      </w:r>
    </w:p>
    <w:p w14:paraId="2D1C652C" w14:textId="377006FA" w:rsidR="00D86559" w:rsidRPr="00146BA2" w:rsidRDefault="007645A0" w:rsidP="00975B9C">
      <w:pPr>
        <w:pStyle w:val="ListParagraph"/>
        <w:numPr>
          <w:ilvl w:val="0"/>
          <w:numId w:val="12"/>
        </w:numPr>
        <w:spacing w:after="0" w:line="216" w:lineRule="auto"/>
        <w:contextualSpacing w:val="0"/>
        <w:jc w:val="both"/>
        <w:rPr>
          <w:rFonts w:ascii="Calibri" w:hAnsi="Calibri"/>
          <w:sz w:val="24"/>
          <w:szCs w:val="24"/>
        </w:rPr>
      </w:pPr>
      <w:r w:rsidRPr="00146BA2">
        <w:rPr>
          <w:rFonts w:ascii="Calibri" w:hAnsi="Calibri" w:hint="cs"/>
          <w:sz w:val="24"/>
          <w:szCs w:val="24"/>
          <w:rtl/>
        </w:rPr>
        <w:t>فقط خدای رحمان و رحیم</w:t>
      </w:r>
      <w:r w:rsidR="00D86559" w:rsidRPr="00146BA2">
        <w:rPr>
          <w:rFonts w:ascii="Calibri" w:hAnsi="Calibri" w:hint="cs"/>
          <w:sz w:val="24"/>
          <w:szCs w:val="24"/>
          <w:rtl/>
        </w:rPr>
        <w:t xml:space="preserve"> را لایق بندگی می‌دانیم و بر هستی بخشی و علم و اشراف خلل</w:t>
      </w:r>
      <w:r w:rsidR="00D86559" w:rsidRPr="00146BA2">
        <w:rPr>
          <w:rFonts w:ascii="Calibri" w:hAnsi="Calibri" w:hint="eastAsia"/>
          <w:sz w:val="24"/>
          <w:szCs w:val="24"/>
          <w:rtl/>
        </w:rPr>
        <w:t>‌</w:t>
      </w:r>
      <w:r w:rsidR="00D86559" w:rsidRPr="00146BA2">
        <w:rPr>
          <w:rFonts w:ascii="Calibri" w:hAnsi="Calibri" w:hint="cs"/>
          <w:sz w:val="24"/>
          <w:szCs w:val="24"/>
          <w:rtl/>
        </w:rPr>
        <w:t>ناپذیر، بی</w:t>
      </w:r>
      <w:r w:rsidR="00D86559" w:rsidRPr="00146BA2">
        <w:rPr>
          <w:rFonts w:ascii="Calibri" w:hAnsi="Calibri" w:hint="eastAsia"/>
          <w:sz w:val="24"/>
          <w:szCs w:val="24"/>
          <w:rtl/>
        </w:rPr>
        <w:t>‌</w:t>
      </w:r>
      <w:r w:rsidR="00D86559" w:rsidRPr="00146BA2">
        <w:rPr>
          <w:rFonts w:ascii="Calibri" w:hAnsi="Calibri" w:hint="cs"/>
          <w:sz w:val="24"/>
          <w:szCs w:val="24"/>
          <w:rtl/>
        </w:rPr>
        <w:t xml:space="preserve">وقفه و انحصاری الله بر </w:t>
      </w:r>
      <w:r w:rsidR="00685FE6" w:rsidRPr="00146BA2">
        <w:rPr>
          <w:rFonts w:ascii="Calibri" w:hAnsi="Calibri" w:hint="cs"/>
          <w:sz w:val="24"/>
          <w:szCs w:val="24"/>
          <w:rtl/>
        </w:rPr>
        <w:t xml:space="preserve">غیب و </w:t>
      </w:r>
      <w:r w:rsidR="00D86559" w:rsidRPr="00146BA2">
        <w:rPr>
          <w:rFonts w:ascii="Calibri" w:hAnsi="Calibri" w:hint="cs"/>
          <w:sz w:val="24"/>
          <w:szCs w:val="24"/>
          <w:rtl/>
        </w:rPr>
        <w:t>زمان و مکان عالم</w:t>
      </w:r>
      <w:r w:rsidR="00146BA2">
        <w:rPr>
          <w:rFonts w:ascii="Calibri" w:hAnsi="Calibri" w:hint="cs"/>
          <w:sz w:val="24"/>
          <w:szCs w:val="24"/>
          <w:rtl/>
        </w:rPr>
        <w:t>،</w:t>
      </w:r>
      <w:r w:rsidR="00D86559" w:rsidRPr="00146BA2">
        <w:rPr>
          <w:rFonts w:ascii="Calibri" w:hAnsi="Calibri" w:hint="cs"/>
          <w:sz w:val="24"/>
          <w:szCs w:val="24"/>
          <w:rtl/>
        </w:rPr>
        <w:t xml:space="preserve"> باور و تاکید داشته و هرگونه دخالت غیر خدا (مِن دونِ الله) در تصرّف در جهان و آفرینش و حیات و رزق اهل آن را نفی </w:t>
      </w:r>
      <w:r w:rsidR="003778CF" w:rsidRPr="00146BA2">
        <w:rPr>
          <w:rFonts w:ascii="Calibri" w:hAnsi="Calibri" w:hint="cs"/>
          <w:sz w:val="24"/>
          <w:szCs w:val="24"/>
          <w:rtl/>
        </w:rPr>
        <w:t xml:space="preserve">کرده و </w:t>
      </w:r>
      <w:r w:rsidR="00975B9C" w:rsidRPr="00146BA2">
        <w:rPr>
          <w:rFonts w:ascii="Calibri" w:hAnsi="Calibri" w:hint="cs"/>
          <w:sz w:val="24"/>
          <w:szCs w:val="24"/>
          <w:rtl/>
        </w:rPr>
        <w:t xml:space="preserve">انحصار ارتباط و دعای مستقیم بندگان به درگاه خدا و درخواست هدایت، نعمت، حاجت و شفا </w:t>
      </w:r>
      <w:r w:rsidR="00146BA2">
        <w:rPr>
          <w:rFonts w:ascii="Calibri" w:hAnsi="Calibri" w:hint="cs"/>
          <w:sz w:val="24"/>
          <w:szCs w:val="24"/>
          <w:rtl/>
        </w:rPr>
        <w:t xml:space="preserve">را </w:t>
      </w:r>
      <w:r w:rsidR="00975B9C" w:rsidRPr="00146BA2">
        <w:rPr>
          <w:rFonts w:ascii="Calibri" w:hAnsi="Calibri" w:hint="cs"/>
          <w:sz w:val="24"/>
          <w:szCs w:val="24"/>
          <w:rtl/>
        </w:rPr>
        <w:t>فقط از خداوند</w:t>
      </w:r>
      <w:r w:rsidR="004F33B6" w:rsidRPr="00146BA2">
        <w:rPr>
          <w:rFonts w:ascii="Calibri" w:hAnsi="Calibri" w:hint="cs"/>
          <w:sz w:val="24"/>
          <w:szCs w:val="24"/>
          <w:rtl/>
        </w:rPr>
        <w:t xml:space="preserve"> </w:t>
      </w:r>
      <w:r w:rsidR="00975B9C" w:rsidRPr="00146BA2">
        <w:rPr>
          <w:rFonts w:ascii="Calibri" w:hAnsi="Calibri" w:hint="cs"/>
          <w:sz w:val="24"/>
          <w:szCs w:val="24"/>
          <w:rtl/>
        </w:rPr>
        <w:t>می</w:t>
      </w:r>
      <w:r w:rsidR="004F33B6" w:rsidRPr="00146BA2">
        <w:rPr>
          <w:rFonts w:ascii="Calibri" w:hAnsi="Calibri" w:hint="cs"/>
          <w:sz w:val="24"/>
          <w:szCs w:val="24"/>
          <w:rtl/>
        </w:rPr>
        <w:t>‌</w:t>
      </w:r>
      <w:r w:rsidR="00975B9C" w:rsidRPr="00146BA2">
        <w:rPr>
          <w:rFonts w:ascii="Calibri" w:hAnsi="Calibri" w:hint="cs"/>
          <w:sz w:val="24"/>
          <w:szCs w:val="24"/>
          <w:rtl/>
        </w:rPr>
        <w:t xml:space="preserve">دانیم </w:t>
      </w:r>
      <w:r w:rsidR="003778CF" w:rsidRPr="00146BA2">
        <w:rPr>
          <w:rFonts w:ascii="Calibri" w:hAnsi="Calibri" w:hint="cs"/>
          <w:sz w:val="24"/>
          <w:szCs w:val="24"/>
          <w:rtl/>
        </w:rPr>
        <w:t xml:space="preserve">مگر طبق شرایط مذکور در قران </w:t>
      </w:r>
      <w:r w:rsidR="00715558" w:rsidRPr="00146BA2">
        <w:rPr>
          <w:rFonts w:ascii="Calibri" w:hAnsi="Calibri" w:hint="cs"/>
          <w:sz w:val="24"/>
          <w:szCs w:val="24"/>
          <w:rtl/>
        </w:rPr>
        <w:t xml:space="preserve">و </w:t>
      </w:r>
      <w:r w:rsidR="003778CF" w:rsidRPr="00146BA2">
        <w:rPr>
          <w:rFonts w:ascii="Calibri" w:hAnsi="Calibri" w:hint="cs"/>
          <w:sz w:val="24"/>
          <w:szCs w:val="24"/>
          <w:rtl/>
        </w:rPr>
        <w:t>حسب مورد</w:t>
      </w:r>
      <w:r w:rsidR="00146BA2">
        <w:rPr>
          <w:rFonts w:ascii="Calibri" w:hAnsi="Calibri" w:hint="cs"/>
          <w:sz w:val="24"/>
          <w:szCs w:val="24"/>
          <w:rtl/>
        </w:rPr>
        <w:t xml:space="preserve"> که</w:t>
      </w:r>
      <w:r w:rsidR="003778CF" w:rsidRPr="00146BA2">
        <w:rPr>
          <w:rFonts w:ascii="Calibri" w:hAnsi="Calibri" w:hint="cs"/>
          <w:sz w:val="24"/>
          <w:szCs w:val="24"/>
          <w:rtl/>
        </w:rPr>
        <w:t xml:space="preserve"> به دیگری </w:t>
      </w:r>
      <w:r w:rsidR="00146BA2">
        <w:rPr>
          <w:rFonts w:ascii="Calibri" w:hAnsi="Calibri" w:hint="cs"/>
          <w:sz w:val="24"/>
          <w:szCs w:val="24"/>
          <w:rtl/>
        </w:rPr>
        <w:t xml:space="preserve">از طرف خدا </w:t>
      </w:r>
      <w:r w:rsidR="003778CF" w:rsidRPr="00146BA2">
        <w:rPr>
          <w:rFonts w:ascii="Calibri" w:hAnsi="Calibri" w:hint="cs"/>
          <w:sz w:val="24"/>
          <w:szCs w:val="24"/>
          <w:rtl/>
        </w:rPr>
        <w:t>اجازه د</w:t>
      </w:r>
      <w:r w:rsidR="00146BA2">
        <w:rPr>
          <w:rFonts w:ascii="Calibri" w:hAnsi="Calibri" w:hint="cs"/>
          <w:sz w:val="24"/>
          <w:szCs w:val="24"/>
          <w:rtl/>
        </w:rPr>
        <w:t>اده شود</w:t>
      </w:r>
      <w:r w:rsidR="00715558" w:rsidRPr="00146BA2">
        <w:rPr>
          <w:rFonts w:ascii="Calibri" w:hAnsi="Calibri" w:hint="cs"/>
          <w:sz w:val="24"/>
          <w:szCs w:val="24"/>
          <w:rtl/>
        </w:rPr>
        <w:t>.</w:t>
      </w:r>
    </w:p>
    <w:p w14:paraId="23738829" w14:textId="596953C2" w:rsidR="00715558" w:rsidRPr="00146BA2" w:rsidRDefault="00D86559" w:rsidP="00975B9C">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به</w:t>
      </w:r>
      <w:r w:rsidR="003778CF" w:rsidRPr="00146BA2">
        <w:rPr>
          <w:rFonts w:ascii="Calibri" w:hAnsi="Calibri" w:hint="cs"/>
          <w:sz w:val="24"/>
          <w:szCs w:val="24"/>
          <w:rtl/>
        </w:rPr>
        <w:t xml:space="preserve"> اصل</w:t>
      </w:r>
      <w:r w:rsidRPr="00146BA2">
        <w:rPr>
          <w:rFonts w:ascii="Calibri" w:hAnsi="Calibri" w:hint="cs"/>
          <w:sz w:val="24"/>
          <w:szCs w:val="24"/>
          <w:rtl/>
        </w:rPr>
        <w:t xml:space="preserve"> نبوت به عنوان</w:t>
      </w:r>
      <w:r w:rsidR="00715558" w:rsidRPr="00146BA2">
        <w:rPr>
          <w:rFonts w:ascii="Calibri" w:hAnsi="Calibri" w:hint="cs"/>
          <w:sz w:val="24"/>
          <w:szCs w:val="24"/>
          <w:rtl/>
        </w:rPr>
        <w:t xml:space="preserve"> فرایند</w:t>
      </w:r>
      <w:r w:rsidRPr="00146BA2">
        <w:rPr>
          <w:rFonts w:ascii="Calibri" w:hAnsi="Calibri" w:hint="cs"/>
          <w:sz w:val="24"/>
          <w:szCs w:val="24"/>
          <w:rtl/>
        </w:rPr>
        <w:t xml:space="preserve"> ارسال پیام مستقیم و هدایتگر وحی</w:t>
      </w:r>
      <w:r w:rsidR="003778CF" w:rsidRPr="00146BA2">
        <w:rPr>
          <w:rFonts w:ascii="Calibri" w:hAnsi="Calibri" w:hint="cs"/>
          <w:sz w:val="24"/>
          <w:szCs w:val="24"/>
          <w:rtl/>
        </w:rPr>
        <w:t xml:space="preserve"> </w:t>
      </w:r>
      <w:r w:rsidR="00286FD2" w:rsidRPr="00146BA2">
        <w:rPr>
          <w:rFonts w:ascii="Calibri" w:hAnsi="Calibri" w:hint="cs"/>
          <w:sz w:val="24"/>
          <w:szCs w:val="24"/>
          <w:rtl/>
        </w:rPr>
        <w:t>(</w:t>
      </w:r>
      <w:r w:rsidRPr="00146BA2">
        <w:rPr>
          <w:rFonts w:ascii="Calibri" w:hAnsi="Calibri" w:hint="cs"/>
          <w:sz w:val="24"/>
          <w:szCs w:val="24"/>
          <w:rtl/>
        </w:rPr>
        <w:t>با محافظت و ضمانت الهی</w:t>
      </w:r>
      <w:r w:rsidR="00286FD2" w:rsidRPr="00146BA2">
        <w:rPr>
          <w:rFonts w:ascii="Calibri" w:hAnsi="Calibri" w:hint="cs"/>
          <w:sz w:val="24"/>
          <w:szCs w:val="24"/>
          <w:rtl/>
        </w:rPr>
        <w:t>)</w:t>
      </w:r>
      <w:r w:rsidRPr="00146BA2">
        <w:rPr>
          <w:rFonts w:ascii="Calibri" w:hAnsi="Calibri" w:hint="cs"/>
          <w:sz w:val="24"/>
          <w:szCs w:val="24"/>
          <w:rtl/>
        </w:rPr>
        <w:t xml:space="preserve"> به رسولان مصطفی، برای ابلاغ به عموم مردم</w:t>
      </w:r>
      <w:r w:rsidR="00715558" w:rsidRPr="00146BA2">
        <w:rPr>
          <w:rFonts w:ascii="Calibri" w:hAnsi="Calibri" w:hint="cs"/>
          <w:sz w:val="24"/>
          <w:szCs w:val="24"/>
          <w:rtl/>
        </w:rPr>
        <w:t xml:space="preserve"> ایمان داریم و</w:t>
      </w:r>
      <w:r w:rsidRPr="00146BA2">
        <w:rPr>
          <w:rFonts w:ascii="Calibri" w:hAnsi="Calibri" w:hint="cs"/>
          <w:sz w:val="24"/>
          <w:szCs w:val="24"/>
          <w:rtl/>
        </w:rPr>
        <w:t xml:space="preserve"> پیامبران </w:t>
      </w:r>
      <w:r w:rsidR="00715558" w:rsidRPr="00146BA2">
        <w:rPr>
          <w:rFonts w:ascii="Calibri" w:hAnsi="Calibri" w:hint="cs"/>
          <w:sz w:val="24"/>
          <w:szCs w:val="24"/>
          <w:rtl/>
        </w:rPr>
        <w:t xml:space="preserve">را افرادی برگزیده از جنس و مثل مردم دانسته و ماموریت آنها را ابلاغ </w:t>
      </w:r>
      <w:r w:rsidR="00715558" w:rsidRPr="00146BA2">
        <w:rPr>
          <w:rFonts w:ascii="Calibri" w:hAnsi="Calibri"/>
          <w:sz w:val="24"/>
          <w:szCs w:val="24"/>
          <w:rtl/>
        </w:rPr>
        <w:t>وح</w:t>
      </w:r>
      <w:r w:rsidR="00715558" w:rsidRPr="00146BA2">
        <w:rPr>
          <w:rFonts w:ascii="Calibri" w:hAnsi="Calibri" w:hint="cs"/>
          <w:sz w:val="24"/>
          <w:szCs w:val="24"/>
          <w:rtl/>
        </w:rPr>
        <w:t>ی و دعوت</w:t>
      </w:r>
      <w:r w:rsidR="00715558" w:rsidRPr="00146BA2">
        <w:rPr>
          <w:rFonts w:ascii="Calibri" w:hAnsi="Calibri" w:hint="eastAsia"/>
          <w:sz w:val="24"/>
          <w:szCs w:val="24"/>
          <w:rtl/>
        </w:rPr>
        <w:t>‌</w:t>
      </w:r>
      <w:r w:rsidR="00715558" w:rsidRPr="00146BA2">
        <w:rPr>
          <w:rFonts w:ascii="Calibri" w:hAnsi="Calibri" w:hint="cs"/>
          <w:sz w:val="24"/>
          <w:szCs w:val="24"/>
          <w:rtl/>
        </w:rPr>
        <w:t>کننده</w:t>
      </w:r>
      <w:r w:rsidR="00715558" w:rsidRPr="00146BA2">
        <w:rPr>
          <w:rFonts w:ascii="Calibri" w:hAnsi="Calibri"/>
          <w:sz w:val="24"/>
          <w:szCs w:val="24"/>
          <w:rtl/>
        </w:rPr>
        <w:t xml:space="preserve"> إل</w:t>
      </w:r>
      <w:r w:rsidR="00715558" w:rsidRPr="00146BA2">
        <w:rPr>
          <w:rFonts w:ascii="Calibri" w:hAnsi="Calibri" w:hint="cs"/>
          <w:sz w:val="24"/>
          <w:szCs w:val="24"/>
          <w:rtl/>
        </w:rPr>
        <w:t>ی</w:t>
      </w:r>
      <w:r w:rsidR="00715558" w:rsidRPr="00146BA2">
        <w:rPr>
          <w:rFonts w:ascii="Calibri" w:hAnsi="Calibri"/>
          <w:sz w:val="24"/>
          <w:szCs w:val="24"/>
          <w:rtl/>
        </w:rPr>
        <w:t xml:space="preserve"> الله</w:t>
      </w:r>
      <w:r w:rsidR="00715558" w:rsidRPr="00146BA2">
        <w:rPr>
          <w:rFonts w:ascii="Calibri" w:hAnsi="Calibri" w:hint="cs"/>
          <w:sz w:val="24"/>
          <w:szCs w:val="24"/>
          <w:rtl/>
        </w:rPr>
        <w:t xml:space="preserve">، مُبشّر و مُنذر، </w:t>
      </w:r>
      <w:r w:rsidR="00715558" w:rsidRPr="00146BA2">
        <w:rPr>
          <w:rFonts w:ascii="Calibri" w:hAnsi="Calibri"/>
          <w:sz w:val="24"/>
          <w:szCs w:val="24"/>
          <w:rtl/>
        </w:rPr>
        <w:t>اسو</w:t>
      </w:r>
      <w:r w:rsidR="00715558" w:rsidRPr="00146BA2">
        <w:rPr>
          <w:rFonts w:ascii="Calibri" w:hAnsi="Calibri" w:hint="cs"/>
          <w:sz w:val="24"/>
          <w:szCs w:val="24"/>
          <w:rtl/>
        </w:rPr>
        <w:t>ۀ</w:t>
      </w:r>
      <w:r w:rsidR="00715558" w:rsidRPr="00146BA2">
        <w:rPr>
          <w:rFonts w:ascii="Calibri" w:hAnsi="Calibri"/>
          <w:sz w:val="24"/>
          <w:szCs w:val="24"/>
          <w:rtl/>
        </w:rPr>
        <w:t xml:space="preserve"> حسنه</w:t>
      </w:r>
      <w:r w:rsidR="00715558" w:rsidRPr="00146BA2">
        <w:rPr>
          <w:rFonts w:ascii="Calibri" w:hAnsi="Calibri" w:hint="cs"/>
          <w:sz w:val="24"/>
          <w:szCs w:val="24"/>
          <w:rtl/>
        </w:rPr>
        <w:t>، شهید و شاهد و نمونه</w:t>
      </w:r>
      <w:r w:rsidR="00715558" w:rsidRPr="00146BA2">
        <w:rPr>
          <w:rFonts w:ascii="Calibri" w:hAnsi="Calibri" w:hint="eastAsia"/>
          <w:sz w:val="24"/>
          <w:szCs w:val="24"/>
          <w:rtl/>
        </w:rPr>
        <w:t>‌</w:t>
      </w:r>
      <w:r w:rsidR="00715558" w:rsidRPr="00146BA2">
        <w:rPr>
          <w:rFonts w:ascii="Calibri" w:hAnsi="Calibri" w:hint="cs"/>
          <w:sz w:val="24"/>
          <w:szCs w:val="24"/>
          <w:rtl/>
        </w:rPr>
        <w:t xml:space="preserve"> انسان‌های وارسته و حاملان ارزش‌های توحیدی، ایمان می</w:t>
      </w:r>
      <w:r w:rsidR="00146BA2">
        <w:rPr>
          <w:rFonts w:ascii="Calibri" w:hAnsi="Calibri" w:hint="cs"/>
          <w:sz w:val="24"/>
          <w:szCs w:val="24"/>
          <w:rtl/>
        </w:rPr>
        <w:t>‌</w:t>
      </w:r>
      <w:r w:rsidR="00715558" w:rsidRPr="00146BA2">
        <w:rPr>
          <w:rFonts w:ascii="Calibri" w:hAnsi="Calibri" w:hint="cs"/>
          <w:sz w:val="24"/>
          <w:szCs w:val="24"/>
          <w:rtl/>
        </w:rPr>
        <w:t>دانیم.</w:t>
      </w:r>
    </w:p>
    <w:p w14:paraId="0D20C373" w14:textId="6CDE58B0" w:rsidR="00624427" w:rsidRPr="00146BA2" w:rsidRDefault="00286FD2" w:rsidP="00975B9C">
      <w:pPr>
        <w:pStyle w:val="ListParagraph"/>
        <w:numPr>
          <w:ilvl w:val="0"/>
          <w:numId w:val="12"/>
        </w:numPr>
        <w:spacing w:after="0" w:line="216" w:lineRule="auto"/>
        <w:ind w:left="419" w:hanging="357"/>
        <w:jc w:val="both"/>
        <w:rPr>
          <w:rFonts w:ascii="Calibri" w:hAnsi="Calibri"/>
          <w:sz w:val="24"/>
          <w:szCs w:val="24"/>
        </w:rPr>
      </w:pPr>
      <w:r w:rsidRPr="00146BA2">
        <w:rPr>
          <w:rFonts w:ascii="Calibri" w:hAnsi="Calibri"/>
          <w:sz w:val="24"/>
          <w:szCs w:val="24"/>
          <w:rtl/>
        </w:rPr>
        <w:t>معاد</w:t>
      </w:r>
      <w:r w:rsidR="00624427" w:rsidRPr="00146BA2">
        <w:rPr>
          <w:rFonts w:ascii="Calibri" w:hAnsi="Calibri" w:hint="cs"/>
          <w:sz w:val="24"/>
          <w:szCs w:val="24"/>
          <w:rtl/>
        </w:rPr>
        <w:t>،</w:t>
      </w:r>
      <w:r w:rsidR="00624427" w:rsidRPr="00146BA2">
        <w:rPr>
          <w:rFonts w:ascii="iranyekan" w:hAnsi="iranyekan"/>
          <w:color w:val="2C2F34"/>
          <w:sz w:val="24"/>
          <w:szCs w:val="24"/>
          <w:shd w:val="clear" w:color="auto" w:fill="FFFFFF"/>
          <w:rtl/>
        </w:rPr>
        <w:t xml:space="preserve"> </w:t>
      </w:r>
      <w:r w:rsidR="00624427" w:rsidRPr="00146BA2">
        <w:rPr>
          <w:rFonts w:ascii="Calibri" w:hAnsi="Calibri"/>
          <w:sz w:val="24"/>
          <w:szCs w:val="24"/>
          <w:rtl/>
        </w:rPr>
        <w:t xml:space="preserve">بازگشت انسان به </w:t>
      </w:r>
      <w:r w:rsidR="00624427" w:rsidRPr="00146BA2">
        <w:rPr>
          <w:rFonts w:ascii="Calibri" w:hAnsi="Calibri" w:hint="cs"/>
          <w:sz w:val="24"/>
          <w:szCs w:val="24"/>
          <w:rtl/>
        </w:rPr>
        <w:t xml:space="preserve">آفریدگار </w:t>
      </w:r>
      <w:r w:rsidRPr="00146BA2">
        <w:rPr>
          <w:rFonts w:ascii="Calibri" w:hAnsi="Calibri"/>
          <w:sz w:val="24"/>
          <w:szCs w:val="24"/>
          <w:rtl/>
        </w:rPr>
        <w:t xml:space="preserve">و </w:t>
      </w:r>
      <w:r w:rsidRPr="00146BA2">
        <w:rPr>
          <w:rFonts w:ascii="Calibri" w:hAnsi="Calibri" w:hint="cs"/>
          <w:sz w:val="24"/>
          <w:szCs w:val="24"/>
          <w:rtl/>
        </w:rPr>
        <w:t>وقوع</w:t>
      </w:r>
      <w:r w:rsidRPr="00146BA2">
        <w:rPr>
          <w:rFonts w:ascii="Calibri" w:hAnsi="Calibri"/>
          <w:sz w:val="24"/>
          <w:szCs w:val="24"/>
          <w:rtl/>
        </w:rPr>
        <w:t xml:space="preserve"> قیامت حقیقتی است</w:t>
      </w:r>
      <w:r w:rsidRPr="00146BA2">
        <w:rPr>
          <w:rFonts w:ascii="Calibri" w:hAnsi="Calibri" w:hint="cs"/>
          <w:sz w:val="24"/>
          <w:szCs w:val="24"/>
          <w:rtl/>
        </w:rPr>
        <w:t xml:space="preserve"> انکارناپذیر که مبین پاسخگو بودن انسان در قبال اعمال و رفتار خو</w:t>
      </w:r>
      <w:r w:rsidR="00624427" w:rsidRPr="00146BA2">
        <w:rPr>
          <w:rFonts w:ascii="Calibri" w:hAnsi="Calibri" w:hint="cs"/>
          <w:sz w:val="24"/>
          <w:szCs w:val="24"/>
          <w:rtl/>
        </w:rPr>
        <w:t>ی</w:t>
      </w:r>
      <w:r w:rsidRPr="00146BA2">
        <w:rPr>
          <w:rFonts w:ascii="Calibri" w:hAnsi="Calibri" w:hint="cs"/>
          <w:sz w:val="24"/>
          <w:szCs w:val="24"/>
          <w:rtl/>
        </w:rPr>
        <w:t>ش می‌باشد.</w:t>
      </w:r>
      <w:r w:rsidRPr="00146BA2">
        <w:rPr>
          <w:rFonts w:ascii="Calibri" w:hAnsi="Calibri"/>
          <w:sz w:val="24"/>
          <w:szCs w:val="24"/>
          <w:rtl/>
        </w:rPr>
        <w:t xml:space="preserve"> </w:t>
      </w:r>
      <w:r w:rsidR="00624427" w:rsidRPr="00146BA2">
        <w:rPr>
          <w:rFonts w:ascii="Calibri" w:hAnsi="Calibri"/>
          <w:sz w:val="24"/>
          <w:szCs w:val="24"/>
          <w:rtl/>
        </w:rPr>
        <w:t xml:space="preserve">ایمان به وجود معاد، به زندگى انسان معنی و مفهوم </w:t>
      </w:r>
      <w:r w:rsidR="00624427" w:rsidRPr="00146BA2">
        <w:rPr>
          <w:rFonts w:ascii="Calibri" w:hAnsi="Calibri" w:hint="cs"/>
          <w:sz w:val="24"/>
          <w:szCs w:val="24"/>
          <w:rtl/>
        </w:rPr>
        <w:t>بخشیده</w:t>
      </w:r>
      <w:r w:rsidR="00624427" w:rsidRPr="00146BA2">
        <w:rPr>
          <w:rFonts w:ascii="Calibri" w:hAnsi="Calibri"/>
          <w:sz w:val="24"/>
          <w:szCs w:val="24"/>
          <w:rtl/>
        </w:rPr>
        <w:t xml:space="preserve"> و زندگى انسان را در این جهان</w:t>
      </w:r>
      <w:r w:rsidR="00146BA2">
        <w:rPr>
          <w:rFonts w:ascii="Calibri" w:hAnsi="Calibri" w:hint="cs"/>
          <w:sz w:val="24"/>
          <w:szCs w:val="24"/>
          <w:rtl/>
        </w:rPr>
        <w:t xml:space="preserve"> </w:t>
      </w:r>
      <w:r w:rsidR="00624427" w:rsidRPr="00146BA2">
        <w:rPr>
          <w:rFonts w:ascii="Calibri" w:hAnsi="Calibri"/>
          <w:sz w:val="24"/>
          <w:szCs w:val="24"/>
          <w:rtl/>
        </w:rPr>
        <w:t>از پوچى و بیهودگی خارج می</w:t>
      </w:r>
      <w:r w:rsidR="00624427" w:rsidRPr="00146BA2">
        <w:rPr>
          <w:rFonts w:ascii="Calibri" w:hAnsi="Calibri" w:hint="cs"/>
          <w:sz w:val="24"/>
          <w:szCs w:val="24"/>
          <w:rtl/>
        </w:rPr>
        <w:t>‌</w:t>
      </w:r>
      <w:r w:rsidR="00624427" w:rsidRPr="00146BA2">
        <w:rPr>
          <w:rFonts w:ascii="Calibri" w:hAnsi="Calibri"/>
          <w:sz w:val="24"/>
          <w:szCs w:val="24"/>
          <w:rtl/>
        </w:rPr>
        <w:t>کند</w:t>
      </w:r>
      <w:r w:rsidR="00624427" w:rsidRPr="00146BA2">
        <w:rPr>
          <w:rFonts w:ascii="Calibri" w:hAnsi="Calibri" w:hint="cs"/>
          <w:sz w:val="24"/>
          <w:szCs w:val="24"/>
          <w:rtl/>
          <w:lang w:bidi="fa-IR"/>
        </w:rPr>
        <w:t xml:space="preserve"> و </w:t>
      </w:r>
      <w:r w:rsidR="00624427" w:rsidRPr="00146BA2">
        <w:rPr>
          <w:rFonts w:ascii="Calibri" w:hAnsi="Calibri"/>
          <w:sz w:val="24"/>
          <w:szCs w:val="24"/>
          <w:rtl/>
        </w:rPr>
        <w:t>سیر تکاملى زندگىِ بشر را در مسیر روشنى به او نشان مى</w:t>
      </w:r>
      <w:r w:rsidR="00146BA2">
        <w:rPr>
          <w:rFonts w:ascii="Calibri" w:hAnsi="Calibri" w:hint="cs"/>
          <w:sz w:val="24"/>
          <w:szCs w:val="24"/>
          <w:rtl/>
        </w:rPr>
        <w:t>‌</w:t>
      </w:r>
      <w:r w:rsidR="00624427" w:rsidRPr="00146BA2">
        <w:rPr>
          <w:rFonts w:ascii="Calibri" w:hAnsi="Calibri" w:hint="cs"/>
          <w:sz w:val="24"/>
          <w:szCs w:val="24"/>
          <w:rtl/>
        </w:rPr>
        <w:t>‌</w:t>
      </w:r>
      <w:r w:rsidR="00624427" w:rsidRPr="00146BA2">
        <w:rPr>
          <w:rFonts w:ascii="Calibri" w:hAnsi="Calibri"/>
          <w:sz w:val="24"/>
          <w:szCs w:val="24"/>
          <w:rtl/>
        </w:rPr>
        <w:t>دهد</w:t>
      </w:r>
      <w:r w:rsidR="00624427" w:rsidRPr="00146BA2">
        <w:rPr>
          <w:rFonts w:ascii="Calibri" w:hAnsi="Calibri" w:hint="cs"/>
          <w:sz w:val="24"/>
          <w:szCs w:val="24"/>
          <w:rtl/>
        </w:rPr>
        <w:t>.</w:t>
      </w:r>
    </w:p>
    <w:p w14:paraId="72C3B69A" w14:textId="3795FC1F" w:rsidR="00566E93" w:rsidRPr="00146BA2" w:rsidRDefault="00624427" w:rsidP="00975B9C">
      <w:pPr>
        <w:pStyle w:val="ListParagraph"/>
        <w:numPr>
          <w:ilvl w:val="0"/>
          <w:numId w:val="12"/>
        </w:numPr>
        <w:spacing w:after="0" w:line="240" w:lineRule="auto"/>
        <w:ind w:left="419" w:hanging="357"/>
        <w:contextualSpacing w:val="0"/>
        <w:jc w:val="both"/>
        <w:rPr>
          <w:rFonts w:ascii="Calibri" w:hAnsi="Calibri"/>
          <w:sz w:val="24"/>
          <w:szCs w:val="24"/>
          <w:highlight w:val="yellow"/>
        </w:rPr>
      </w:pPr>
      <w:r w:rsidRPr="00146BA2">
        <w:rPr>
          <w:rFonts w:ascii="Calibri" w:hAnsi="Calibri" w:hint="cs"/>
          <w:sz w:val="24"/>
          <w:szCs w:val="24"/>
          <w:highlight w:val="yellow"/>
          <w:rtl/>
        </w:rPr>
        <w:lastRenderedPageBreak/>
        <w:t>یک بند در مورد امامت</w:t>
      </w:r>
      <w:r w:rsidR="00685FE6" w:rsidRPr="00146BA2">
        <w:rPr>
          <w:rFonts w:ascii="Calibri" w:hAnsi="Calibri" w:hint="cs"/>
          <w:sz w:val="24"/>
          <w:szCs w:val="24"/>
          <w:highlight w:val="yellow"/>
          <w:rtl/>
        </w:rPr>
        <w:t xml:space="preserve"> و سنت با تاکید بر ملاک بودن آیات الهی و عقل نوشته شود.</w:t>
      </w:r>
      <w:r w:rsidR="005C6114" w:rsidRPr="00146BA2">
        <w:rPr>
          <w:rFonts w:ascii="Calibri" w:hAnsi="Calibri" w:hint="cs"/>
          <w:sz w:val="24"/>
          <w:szCs w:val="24"/>
          <w:highlight w:val="yellow"/>
          <w:rtl/>
        </w:rPr>
        <w:t xml:space="preserve"> اولویت اعتبار موازین عقلی و قرآنی و لزوم سنجش اعتبار روایات و منقولات با موازین عقلی و قرآنی.</w:t>
      </w:r>
    </w:p>
    <w:bookmarkStart w:id="2" w:name="_عدل"/>
    <w:p w14:paraId="244FFE57" w14:textId="3D5F6CF0" w:rsidR="00373B16" w:rsidRPr="00146BA2" w:rsidRDefault="00373B16" w:rsidP="00975B9C">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sz w:val="24"/>
          <w:szCs w:val="24"/>
        </w:rPr>
        <w:fldChar w:fldCharType="begin"/>
      </w:r>
      <w:r w:rsidRPr="00146BA2">
        <w:rPr>
          <w:rFonts w:ascii="Calibri" w:hAnsi="Calibri"/>
          <w:sz w:val="24"/>
          <w:szCs w:val="24"/>
        </w:rPr>
        <w:instrText>HYPERLINK "https://fa.wikifeqh.ir/%D8%B9%D8%AF%D9%84" \o "</w:instrText>
      </w:r>
      <w:r w:rsidRPr="00146BA2">
        <w:rPr>
          <w:rFonts w:ascii="Calibri" w:hAnsi="Calibri"/>
          <w:sz w:val="24"/>
          <w:szCs w:val="24"/>
          <w:rtl/>
        </w:rPr>
        <w:instrText>عدل</w:instrText>
      </w:r>
      <w:r w:rsidRPr="00146BA2">
        <w:rPr>
          <w:rFonts w:ascii="Calibri" w:hAnsi="Calibri"/>
          <w:sz w:val="24"/>
          <w:szCs w:val="24"/>
        </w:rPr>
        <w:instrText>" \t "_blank"</w:instrText>
      </w:r>
      <w:r w:rsidRPr="00146BA2">
        <w:rPr>
          <w:rFonts w:ascii="Calibri" w:hAnsi="Calibri"/>
          <w:sz w:val="24"/>
          <w:szCs w:val="24"/>
        </w:rPr>
      </w:r>
      <w:r w:rsidRPr="00146BA2">
        <w:rPr>
          <w:rFonts w:ascii="Calibri" w:hAnsi="Calibri"/>
          <w:sz w:val="24"/>
          <w:szCs w:val="24"/>
        </w:rPr>
        <w:fldChar w:fldCharType="separate"/>
      </w:r>
      <w:r w:rsidRPr="00146BA2">
        <w:rPr>
          <w:sz w:val="24"/>
          <w:szCs w:val="24"/>
          <w:rtl/>
        </w:rPr>
        <w:t>عدل</w:t>
      </w:r>
      <w:r w:rsidRPr="00146BA2">
        <w:rPr>
          <w:rFonts w:ascii="Calibri" w:hAnsi="Calibri"/>
          <w:sz w:val="24"/>
          <w:szCs w:val="24"/>
        </w:rPr>
        <w:fldChar w:fldCharType="end"/>
      </w:r>
      <w:bookmarkEnd w:id="2"/>
      <w:r w:rsidRPr="00146BA2">
        <w:rPr>
          <w:rFonts w:ascii="Calibri" w:hAnsi="Calibri"/>
          <w:sz w:val="24"/>
          <w:szCs w:val="24"/>
        </w:rPr>
        <w:t> </w:t>
      </w:r>
      <w:r w:rsidRPr="00146BA2">
        <w:rPr>
          <w:rFonts w:ascii="Calibri" w:hAnsi="Calibri"/>
          <w:sz w:val="24"/>
          <w:szCs w:val="24"/>
          <w:rtl/>
        </w:rPr>
        <w:t xml:space="preserve">را از صفات کمالی </w:t>
      </w:r>
      <w:bookmarkStart w:id="3" w:name="_حق_تعالی"/>
      <w:r w:rsidRPr="00146BA2">
        <w:rPr>
          <w:rFonts w:ascii="Calibri" w:hAnsi="Calibri"/>
          <w:sz w:val="24"/>
          <w:szCs w:val="24"/>
        </w:rPr>
        <w:fldChar w:fldCharType="begin"/>
      </w:r>
      <w:r w:rsidRPr="00146BA2">
        <w:rPr>
          <w:rFonts w:ascii="Calibri" w:hAnsi="Calibri"/>
          <w:sz w:val="24"/>
          <w:szCs w:val="24"/>
        </w:rPr>
        <w:instrText>HYPERLINK "https://fa.wikifeqh.ir/%D8%AD%D9%82_%D8%AA%D8%B9%D8%A7%D9%84%DB%8C" \o "</w:instrText>
      </w:r>
      <w:r w:rsidRPr="00146BA2">
        <w:rPr>
          <w:rFonts w:ascii="Calibri" w:hAnsi="Calibri"/>
          <w:sz w:val="24"/>
          <w:szCs w:val="24"/>
          <w:rtl/>
        </w:rPr>
        <w:instrText>حق تعال</w:instrText>
      </w:r>
      <w:r w:rsidRPr="00146BA2">
        <w:rPr>
          <w:rFonts w:ascii="Calibri" w:hAnsi="Calibri" w:hint="cs"/>
          <w:sz w:val="24"/>
          <w:szCs w:val="24"/>
          <w:rtl/>
        </w:rPr>
        <w:instrText>ی</w:instrText>
      </w:r>
      <w:r w:rsidRPr="00146BA2">
        <w:rPr>
          <w:rFonts w:ascii="Calibri" w:hAnsi="Calibri"/>
          <w:sz w:val="24"/>
          <w:szCs w:val="24"/>
        </w:rPr>
        <w:instrText>" \t "_blank"</w:instrText>
      </w:r>
      <w:r w:rsidRPr="00146BA2">
        <w:rPr>
          <w:rFonts w:ascii="Calibri" w:hAnsi="Calibri"/>
          <w:sz w:val="24"/>
          <w:szCs w:val="24"/>
        </w:rPr>
      </w:r>
      <w:r w:rsidRPr="00146BA2">
        <w:rPr>
          <w:rFonts w:ascii="Calibri" w:hAnsi="Calibri"/>
          <w:sz w:val="24"/>
          <w:szCs w:val="24"/>
        </w:rPr>
        <w:fldChar w:fldCharType="separate"/>
      </w:r>
      <w:r w:rsidRPr="00146BA2">
        <w:rPr>
          <w:sz w:val="24"/>
          <w:szCs w:val="24"/>
          <w:rtl/>
        </w:rPr>
        <w:t>حق تعالی</w:t>
      </w:r>
      <w:r w:rsidRPr="00146BA2">
        <w:rPr>
          <w:rFonts w:ascii="Calibri" w:hAnsi="Calibri"/>
          <w:sz w:val="24"/>
          <w:szCs w:val="24"/>
        </w:rPr>
        <w:fldChar w:fldCharType="end"/>
      </w:r>
      <w:bookmarkEnd w:id="3"/>
      <w:r w:rsidR="00146BA2">
        <w:rPr>
          <w:rFonts w:ascii="Calibri" w:hAnsi="Calibri" w:hint="cs"/>
          <w:sz w:val="24"/>
          <w:szCs w:val="24"/>
          <w:rtl/>
          <w:lang w:bidi="fa-IR"/>
        </w:rPr>
        <w:t xml:space="preserve"> </w:t>
      </w:r>
      <w:r w:rsidRPr="00146BA2">
        <w:rPr>
          <w:rFonts w:ascii="Calibri" w:hAnsi="Calibri" w:hint="cs"/>
          <w:sz w:val="24"/>
          <w:szCs w:val="24"/>
          <w:rtl/>
          <w:lang w:bidi="fa-IR"/>
        </w:rPr>
        <w:t>دانسته که</w:t>
      </w:r>
      <w:r w:rsidRPr="00146BA2">
        <w:rPr>
          <w:rFonts w:ascii="Calibri" w:hAnsi="Calibri"/>
          <w:sz w:val="24"/>
          <w:szCs w:val="24"/>
          <w:rtl/>
        </w:rPr>
        <w:t xml:space="preserve"> نظام </w:t>
      </w:r>
      <w:r w:rsidRPr="00146BA2">
        <w:rPr>
          <w:rFonts w:ascii="Calibri" w:hAnsi="Calibri" w:hint="cs"/>
          <w:sz w:val="24"/>
          <w:szCs w:val="24"/>
          <w:rtl/>
        </w:rPr>
        <w:t>هستی</w:t>
      </w:r>
      <w:r w:rsidRPr="00146BA2">
        <w:rPr>
          <w:rFonts w:ascii="Calibri" w:hAnsi="Calibri"/>
          <w:sz w:val="24"/>
          <w:szCs w:val="24"/>
          <w:rtl/>
        </w:rPr>
        <w:t xml:space="preserve"> </w:t>
      </w:r>
      <w:r w:rsidRPr="00146BA2">
        <w:rPr>
          <w:rFonts w:ascii="Calibri" w:hAnsi="Calibri" w:hint="cs"/>
          <w:sz w:val="24"/>
          <w:szCs w:val="24"/>
          <w:rtl/>
        </w:rPr>
        <w:t xml:space="preserve">را </w:t>
      </w:r>
      <w:r w:rsidRPr="00146BA2">
        <w:rPr>
          <w:rFonts w:ascii="Calibri" w:hAnsi="Calibri"/>
          <w:sz w:val="24"/>
          <w:szCs w:val="24"/>
          <w:rtl/>
        </w:rPr>
        <w:t xml:space="preserve">بر اساس آن بنا </w:t>
      </w:r>
      <w:r w:rsidRPr="00146BA2">
        <w:rPr>
          <w:rFonts w:ascii="Calibri" w:hAnsi="Calibri" w:hint="cs"/>
          <w:sz w:val="24"/>
          <w:szCs w:val="24"/>
          <w:rtl/>
        </w:rPr>
        <w:t>ن</w:t>
      </w:r>
      <w:r w:rsidR="00715558" w:rsidRPr="00146BA2">
        <w:rPr>
          <w:rFonts w:ascii="Calibri" w:hAnsi="Calibri" w:hint="cs"/>
          <w:sz w:val="24"/>
          <w:szCs w:val="24"/>
          <w:rtl/>
        </w:rPr>
        <w:t>ها</w:t>
      </w:r>
      <w:r w:rsidRPr="00146BA2">
        <w:rPr>
          <w:rFonts w:ascii="Calibri" w:hAnsi="Calibri" w:hint="cs"/>
          <w:sz w:val="24"/>
          <w:szCs w:val="24"/>
          <w:rtl/>
        </w:rPr>
        <w:t>ده، به گونه</w:t>
      </w:r>
      <w:r w:rsidR="00146BA2">
        <w:rPr>
          <w:rFonts w:ascii="Calibri" w:hAnsi="Calibri" w:hint="cs"/>
          <w:sz w:val="24"/>
          <w:szCs w:val="24"/>
          <w:rtl/>
        </w:rPr>
        <w:t>‌</w:t>
      </w:r>
      <w:r w:rsidRPr="00146BA2">
        <w:rPr>
          <w:rFonts w:ascii="Calibri" w:hAnsi="Calibri" w:hint="cs"/>
          <w:sz w:val="24"/>
          <w:szCs w:val="24"/>
          <w:rtl/>
        </w:rPr>
        <w:t xml:space="preserve">ای که  </w:t>
      </w:r>
      <w:r w:rsidRPr="00146BA2">
        <w:rPr>
          <w:rFonts w:ascii="Calibri" w:hAnsi="Calibri"/>
          <w:sz w:val="24"/>
          <w:szCs w:val="24"/>
          <w:rtl/>
        </w:rPr>
        <w:t xml:space="preserve">هر چیزی در جایگاه متناسب خود قرار </w:t>
      </w:r>
      <w:r w:rsidR="00975B9C" w:rsidRPr="00146BA2">
        <w:rPr>
          <w:rFonts w:ascii="Calibri" w:hAnsi="Calibri" w:hint="cs"/>
          <w:sz w:val="24"/>
          <w:szCs w:val="24"/>
          <w:rtl/>
        </w:rPr>
        <w:t>گرفته</w:t>
      </w:r>
      <w:r w:rsidRPr="00146BA2">
        <w:rPr>
          <w:rFonts w:ascii="Calibri" w:hAnsi="Calibri"/>
          <w:sz w:val="24"/>
          <w:szCs w:val="24"/>
          <w:rtl/>
        </w:rPr>
        <w:t xml:space="preserve"> </w:t>
      </w:r>
      <w:bookmarkStart w:id="4" w:name="_سهم"/>
      <w:r w:rsidRPr="00146BA2">
        <w:rPr>
          <w:rFonts w:ascii="Calibri" w:hAnsi="Calibri" w:hint="cs"/>
          <w:sz w:val="24"/>
          <w:szCs w:val="24"/>
          <w:rtl/>
        </w:rPr>
        <w:t xml:space="preserve">و </w:t>
      </w:r>
      <w:hyperlink r:id="rId6" w:tgtFrame="_blank" w:tooltip="سهم" w:history="1">
        <w:r w:rsidRPr="00146BA2">
          <w:rPr>
            <w:sz w:val="24"/>
            <w:szCs w:val="24"/>
            <w:rtl/>
          </w:rPr>
          <w:t>سهم</w:t>
        </w:r>
      </w:hyperlink>
      <w:bookmarkEnd w:id="4"/>
      <w:r w:rsidRPr="00146BA2">
        <w:rPr>
          <w:rFonts w:ascii="Calibri" w:hAnsi="Calibri"/>
          <w:sz w:val="24"/>
          <w:szCs w:val="24"/>
        </w:rPr>
        <w:t> </w:t>
      </w:r>
      <w:r w:rsidRPr="00146BA2">
        <w:rPr>
          <w:rFonts w:ascii="Calibri" w:hAnsi="Calibri"/>
          <w:sz w:val="24"/>
          <w:szCs w:val="24"/>
          <w:rtl/>
        </w:rPr>
        <w:t>مناسب و شایسته خود را از هستی و کمالات آن دریافت کند و به حق و سهم دیگران تجاوز نکند</w:t>
      </w:r>
      <w:r w:rsidRPr="00146BA2">
        <w:rPr>
          <w:rFonts w:ascii="Calibri" w:hAnsi="Calibri" w:hint="cs"/>
          <w:sz w:val="24"/>
          <w:szCs w:val="24"/>
          <w:rtl/>
        </w:rPr>
        <w:t>.</w:t>
      </w:r>
      <w:r w:rsidRPr="00146BA2">
        <w:rPr>
          <w:rFonts w:ascii="Calibri" w:hAnsi="Calibri"/>
          <w:sz w:val="24"/>
          <w:szCs w:val="24"/>
          <w:rtl/>
        </w:rPr>
        <w:t xml:space="preserve"> در نتیجه، همگی در این جهت که در جایگاه شایسته خود قرار </w:t>
      </w:r>
      <w:r w:rsidR="00975B9C" w:rsidRPr="00146BA2">
        <w:rPr>
          <w:rFonts w:ascii="Calibri" w:hAnsi="Calibri" w:hint="cs"/>
          <w:sz w:val="24"/>
          <w:szCs w:val="24"/>
          <w:rtl/>
        </w:rPr>
        <w:t>گیرند</w:t>
      </w:r>
      <w:r w:rsidRPr="00146BA2">
        <w:rPr>
          <w:rFonts w:ascii="Calibri" w:hAnsi="Calibri"/>
          <w:sz w:val="24"/>
          <w:szCs w:val="24"/>
          <w:rtl/>
        </w:rPr>
        <w:t>، یکسان و برابرن</w:t>
      </w:r>
      <w:r w:rsidRPr="00146BA2">
        <w:rPr>
          <w:rFonts w:ascii="Calibri" w:hAnsi="Calibri" w:hint="cs"/>
          <w:sz w:val="24"/>
          <w:szCs w:val="24"/>
          <w:rtl/>
        </w:rPr>
        <w:t>د.</w:t>
      </w:r>
    </w:p>
    <w:p w14:paraId="09645EE7" w14:textId="0808D7D4" w:rsidR="00E45D07" w:rsidRPr="00146BA2" w:rsidRDefault="00E45D07" w:rsidP="00975B9C">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به آیات منسجم، روشن و روشنگر الهی (بیِّن و مُبَیِّن)، با تبیین الله بر مردم و نیز تبیین رسولان حق برای مردم، بر مبنای عقل و فطرت انسانی، برای تعقل، تفکر، هدایت، تقوی، و بیداری و شکوفایی سرمایه بیکران نهادینه در وجود آدمی</w:t>
      </w:r>
      <w:r w:rsidR="00624427" w:rsidRPr="00146BA2">
        <w:rPr>
          <w:rFonts w:ascii="Calibri" w:hAnsi="Calibri" w:hint="cs"/>
          <w:sz w:val="24"/>
          <w:szCs w:val="24"/>
          <w:rtl/>
        </w:rPr>
        <w:t xml:space="preserve"> ایمان و اعتقاد راسخ داریم و آن را چراغ راه خود دانسته و به عمل به آنها پایبندیم.</w:t>
      </w:r>
    </w:p>
    <w:p w14:paraId="4647E8A3" w14:textId="564C918B" w:rsidR="00E45D07" w:rsidRPr="00146BA2" w:rsidRDefault="00E45D07" w:rsidP="00975B9C">
      <w:pPr>
        <w:pStyle w:val="ListParagraph"/>
        <w:numPr>
          <w:ilvl w:val="0"/>
          <w:numId w:val="12"/>
        </w:numPr>
        <w:spacing w:after="0" w:line="216" w:lineRule="auto"/>
        <w:ind w:left="425" w:hanging="357"/>
        <w:contextualSpacing w:val="0"/>
        <w:jc w:val="both"/>
        <w:rPr>
          <w:rFonts w:ascii="Calibri" w:hAnsi="Calibri"/>
          <w:sz w:val="24"/>
          <w:szCs w:val="24"/>
        </w:rPr>
      </w:pPr>
      <w:r w:rsidRPr="00146BA2">
        <w:rPr>
          <w:rFonts w:ascii="Calibri" w:hAnsi="Calibri" w:hint="cs"/>
          <w:sz w:val="24"/>
          <w:szCs w:val="24"/>
          <w:rtl/>
        </w:rPr>
        <w:t>به گسترش رحمت و مغفرت الهی و تکثّر راه</w:t>
      </w:r>
      <w:r w:rsidR="004F33B6" w:rsidRPr="00146BA2">
        <w:rPr>
          <w:rFonts w:ascii="Calibri" w:hAnsi="Calibri" w:hint="cs"/>
          <w:sz w:val="24"/>
          <w:szCs w:val="24"/>
          <w:rtl/>
        </w:rPr>
        <w:t>‌</w:t>
      </w:r>
      <w:r w:rsidRPr="00146BA2">
        <w:rPr>
          <w:rFonts w:ascii="Calibri" w:hAnsi="Calibri" w:hint="cs"/>
          <w:sz w:val="24"/>
          <w:szCs w:val="24"/>
          <w:rtl/>
        </w:rPr>
        <w:t>های نجات و رستگاری اهل ایمان و عمل صالح</w:t>
      </w:r>
      <w:r w:rsidR="00373B16" w:rsidRPr="00146BA2">
        <w:rPr>
          <w:rFonts w:ascii="Calibri" w:hAnsi="Calibri" w:hint="cs"/>
          <w:sz w:val="24"/>
          <w:szCs w:val="24"/>
          <w:rtl/>
        </w:rPr>
        <w:t xml:space="preserve"> </w:t>
      </w:r>
      <w:r w:rsidRPr="00146BA2">
        <w:rPr>
          <w:rFonts w:ascii="Calibri" w:hAnsi="Calibri" w:hint="cs"/>
          <w:sz w:val="24"/>
          <w:szCs w:val="24"/>
          <w:rtl/>
        </w:rPr>
        <w:t>و پرهیز از  باور مرسوم به انحصار رستگاری پیروان دین یا مذهب خاص یا خودستایی و خودبرتربینی فرقه</w:t>
      </w:r>
      <w:r w:rsidRPr="00146BA2">
        <w:rPr>
          <w:rFonts w:ascii="Calibri" w:hAnsi="Calibri" w:hint="eastAsia"/>
          <w:sz w:val="24"/>
          <w:szCs w:val="24"/>
          <w:rtl/>
        </w:rPr>
        <w:t>‌</w:t>
      </w:r>
      <w:r w:rsidRPr="00146BA2">
        <w:rPr>
          <w:rFonts w:ascii="Calibri" w:hAnsi="Calibri" w:hint="cs"/>
          <w:sz w:val="24"/>
          <w:szCs w:val="24"/>
          <w:rtl/>
        </w:rPr>
        <w:t>ای در دنیا و آخرت</w:t>
      </w:r>
      <w:r w:rsidR="00373B16" w:rsidRPr="00146BA2">
        <w:rPr>
          <w:rFonts w:ascii="Calibri" w:hAnsi="Calibri" w:hint="cs"/>
          <w:sz w:val="24"/>
          <w:szCs w:val="24"/>
          <w:rtl/>
        </w:rPr>
        <w:t xml:space="preserve"> باور داریم.</w:t>
      </w:r>
    </w:p>
    <w:p w14:paraId="6D6A0AAB" w14:textId="3651051B" w:rsidR="00E45D07" w:rsidRPr="00146BA2" w:rsidRDefault="00E45D07" w:rsidP="00975B9C">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به گسترش صلح و وحدت و گفت</w:t>
      </w:r>
      <w:r w:rsidRPr="00146BA2">
        <w:rPr>
          <w:rFonts w:ascii="Calibri" w:hAnsi="Calibri" w:hint="eastAsia"/>
          <w:sz w:val="24"/>
          <w:szCs w:val="24"/>
          <w:rtl/>
        </w:rPr>
        <w:t>‌</w:t>
      </w:r>
      <w:r w:rsidRPr="00146BA2">
        <w:rPr>
          <w:rFonts w:ascii="Calibri" w:hAnsi="Calibri" w:hint="cs"/>
          <w:sz w:val="24"/>
          <w:szCs w:val="24"/>
          <w:rtl/>
        </w:rPr>
        <w:t>وگوی سازنده و مسالمت</w:t>
      </w:r>
      <w:r w:rsidRPr="00146BA2">
        <w:rPr>
          <w:rFonts w:ascii="Calibri" w:hAnsi="Calibri" w:hint="eastAsia"/>
          <w:sz w:val="24"/>
          <w:szCs w:val="24"/>
          <w:rtl/>
        </w:rPr>
        <w:t>‌</w:t>
      </w:r>
      <w:r w:rsidRPr="00146BA2">
        <w:rPr>
          <w:rFonts w:ascii="Calibri" w:hAnsi="Calibri" w:hint="cs"/>
          <w:sz w:val="24"/>
          <w:szCs w:val="24"/>
          <w:rtl/>
        </w:rPr>
        <w:t>آمیز در میان مسلمانان و نیز با غیرمسلمانان، وفای به عهد و پیمان</w:t>
      </w:r>
      <w:r w:rsidR="00CB518D" w:rsidRPr="00146BA2">
        <w:rPr>
          <w:rFonts w:ascii="Calibri" w:hAnsi="Calibri" w:hint="cs"/>
          <w:sz w:val="24"/>
          <w:szCs w:val="24"/>
          <w:rtl/>
        </w:rPr>
        <w:t>‌</w:t>
      </w:r>
      <w:r w:rsidRPr="00146BA2">
        <w:rPr>
          <w:rFonts w:ascii="Calibri" w:hAnsi="Calibri" w:hint="cs"/>
          <w:sz w:val="24"/>
          <w:szCs w:val="24"/>
          <w:rtl/>
        </w:rPr>
        <w:t>ها، اهتمام بر تقوا (</w:t>
      </w:r>
      <w:r w:rsidR="00D45372" w:rsidRPr="00146BA2">
        <w:rPr>
          <w:rFonts w:ascii="Calibri" w:hAnsi="Calibri" w:hint="cs"/>
          <w:sz w:val="24"/>
          <w:szCs w:val="24"/>
          <w:rtl/>
        </w:rPr>
        <w:t>پرواپیشگی</w:t>
      </w:r>
      <w:r w:rsidRPr="00146BA2">
        <w:rPr>
          <w:rFonts w:ascii="Calibri" w:hAnsi="Calibri" w:hint="cs"/>
          <w:sz w:val="24"/>
          <w:szCs w:val="24"/>
          <w:rtl/>
        </w:rPr>
        <w:t>) و اصلاح عیوب و نواقص خودی و تساهل و نیکی با دیگران</w:t>
      </w:r>
      <w:r w:rsidR="00CB518D" w:rsidRPr="00146BA2">
        <w:rPr>
          <w:rFonts w:ascii="Calibri" w:hAnsi="Calibri" w:hint="cs"/>
          <w:sz w:val="24"/>
          <w:szCs w:val="24"/>
          <w:rtl/>
        </w:rPr>
        <w:t xml:space="preserve"> </w:t>
      </w:r>
      <w:r w:rsidRPr="00146BA2">
        <w:rPr>
          <w:rFonts w:ascii="Calibri" w:hAnsi="Calibri" w:hint="cs"/>
          <w:sz w:val="24"/>
          <w:szCs w:val="24"/>
          <w:rtl/>
        </w:rPr>
        <w:t>و پرهیز از دامن زدن به تفرقه و اختلاف</w:t>
      </w:r>
      <w:r w:rsidR="004F33B6" w:rsidRPr="00146BA2">
        <w:rPr>
          <w:rFonts w:ascii="Calibri" w:hAnsi="Calibri" w:hint="cs"/>
          <w:sz w:val="24"/>
          <w:szCs w:val="24"/>
          <w:rtl/>
        </w:rPr>
        <w:t xml:space="preserve"> توجه ویژه داریم.</w:t>
      </w:r>
    </w:p>
    <w:p w14:paraId="3575B09C" w14:textId="3E2BE6FA" w:rsidR="00E45D07" w:rsidRPr="00146BA2" w:rsidRDefault="00E45D07" w:rsidP="00975B9C">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به حقوق بنیادین و خدادادی انسان، متجلّی در اعلامیه جهانی حقوق بشر و رعایت تساوی فرصتها و حرمت و کرامت ذاتی انسان، بِما هُوَ انسان، مستقل از نژاد و جنسیت و گرایش ایمان و عقیده</w:t>
      </w:r>
      <w:r w:rsidR="004F33B6" w:rsidRPr="00146BA2">
        <w:rPr>
          <w:rFonts w:ascii="Calibri" w:hAnsi="Calibri" w:hint="cs"/>
          <w:sz w:val="24"/>
          <w:szCs w:val="24"/>
          <w:rtl/>
        </w:rPr>
        <w:t xml:space="preserve"> </w:t>
      </w:r>
      <w:r w:rsidRPr="00146BA2">
        <w:rPr>
          <w:rFonts w:ascii="Calibri" w:hAnsi="Calibri" w:hint="cs"/>
          <w:sz w:val="24"/>
          <w:szCs w:val="24"/>
          <w:rtl/>
        </w:rPr>
        <w:t>و باور به آزادی مطلق انسانها در اندیشه و ایمان و اَعمال</w:t>
      </w:r>
      <w:r w:rsidR="004F33B6" w:rsidRPr="00146BA2">
        <w:rPr>
          <w:rFonts w:ascii="Calibri" w:hAnsi="Calibri" w:hint="cs"/>
          <w:sz w:val="24"/>
          <w:szCs w:val="24"/>
          <w:rtl/>
        </w:rPr>
        <w:t xml:space="preserve"> </w:t>
      </w:r>
      <w:r w:rsidRPr="00146BA2">
        <w:rPr>
          <w:rFonts w:ascii="Calibri" w:hAnsi="Calibri" w:hint="cs"/>
          <w:sz w:val="24"/>
          <w:szCs w:val="24"/>
          <w:rtl/>
        </w:rPr>
        <w:t>و نفی انواع تبعیض و تضییع حقوق رایج نسبت به زنان، اقوام و مذاهب</w:t>
      </w:r>
      <w:r w:rsidR="004F33B6" w:rsidRPr="00146BA2">
        <w:rPr>
          <w:rFonts w:ascii="Calibri" w:hAnsi="Calibri" w:hint="cs"/>
          <w:sz w:val="24"/>
          <w:szCs w:val="24"/>
          <w:rtl/>
        </w:rPr>
        <w:t xml:space="preserve"> </w:t>
      </w:r>
      <w:r w:rsidRPr="00146BA2">
        <w:rPr>
          <w:rFonts w:ascii="Calibri" w:hAnsi="Calibri" w:hint="cs"/>
          <w:sz w:val="24"/>
          <w:szCs w:val="24"/>
          <w:rtl/>
        </w:rPr>
        <w:t>و نفی هرگونه تحدید و تحمیل و اجبار در باور و اعمال مردم</w:t>
      </w:r>
      <w:r w:rsidR="004F33B6" w:rsidRPr="00146BA2">
        <w:rPr>
          <w:rFonts w:ascii="Calibri" w:hAnsi="Calibri" w:hint="cs"/>
          <w:sz w:val="24"/>
          <w:szCs w:val="24"/>
          <w:rtl/>
        </w:rPr>
        <w:t xml:space="preserve"> باور داریم.</w:t>
      </w:r>
    </w:p>
    <w:p w14:paraId="03663A3F" w14:textId="6EB39FA5" w:rsidR="00E45D07" w:rsidRPr="00146BA2" w:rsidRDefault="00E45D07" w:rsidP="00975B9C">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به حق تعیین سرنوشت مردم و جوامع بر برقراری قسط و عدالت، با کار جمعی و شورا و گسترش و تحول تدریجی علوم انسانی و مدیریتی و رعایت مفاهیم اخلاقی و مورد تأکید در ادبیات دینی، و تمرکز بعثت انبیاء و هدایت مردم بر هدف آخرت و خدا</w:t>
      </w:r>
      <w:r w:rsidR="00146BA2">
        <w:rPr>
          <w:rFonts w:ascii="Calibri" w:hAnsi="Calibri" w:hint="cs"/>
          <w:sz w:val="24"/>
          <w:szCs w:val="24"/>
          <w:rtl/>
        </w:rPr>
        <w:t>،</w:t>
      </w:r>
      <w:r w:rsidRPr="00146BA2">
        <w:rPr>
          <w:rFonts w:ascii="Calibri" w:hAnsi="Calibri" w:hint="cs"/>
          <w:sz w:val="24"/>
          <w:szCs w:val="24"/>
          <w:rtl/>
        </w:rPr>
        <w:t xml:space="preserve"> بدون حق </w:t>
      </w:r>
      <w:r w:rsidRPr="00146BA2">
        <w:rPr>
          <w:rFonts w:ascii="Calibri" w:hAnsi="Calibri"/>
          <w:sz w:val="24"/>
          <w:szCs w:val="24"/>
          <w:rtl/>
        </w:rPr>
        <w:t>برساخت</w:t>
      </w:r>
      <w:r w:rsidRPr="00146BA2">
        <w:rPr>
          <w:rFonts w:ascii="Calibri" w:hAnsi="Calibri" w:hint="cs"/>
          <w:sz w:val="24"/>
          <w:szCs w:val="24"/>
          <w:rtl/>
        </w:rPr>
        <w:t>ه و یکطرفۀ سلطه و حکومت آسمانی انبیاء بر مردم، مگر با تمایل و انتخاب زمینی ایشان</w:t>
      </w:r>
      <w:r w:rsidR="004F33B6" w:rsidRPr="00146BA2">
        <w:rPr>
          <w:rFonts w:ascii="Calibri" w:hAnsi="Calibri" w:hint="cs"/>
          <w:sz w:val="24"/>
          <w:szCs w:val="24"/>
          <w:rtl/>
        </w:rPr>
        <w:t xml:space="preserve"> باور داریم.</w:t>
      </w:r>
    </w:p>
    <w:p w14:paraId="054CBC50" w14:textId="40B0BB43" w:rsidR="00F16A4D" w:rsidRPr="00146BA2" w:rsidRDefault="004F33B6" w:rsidP="0033532F">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 xml:space="preserve">ضمن تاکید بر پی‌گرفتن تحقیق و تدبر و عدم تقلید در اصول دین، </w:t>
      </w:r>
      <w:r w:rsidR="00092E39" w:rsidRPr="00146BA2">
        <w:rPr>
          <w:rFonts w:ascii="Calibri" w:hAnsi="Calibri" w:hint="cs"/>
          <w:sz w:val="24"/>
          <w:szCs w:val="24"/>
          <w:rtl/>
        </w:rPr>
        <w:t xml:space="preserve">روشنفکری دینی و </w:t>
      </w:r>
      <w:r w:rsidRPr="00146BA2">
        <w:rPr>
          <w:rFonts w:ascii="Calibri" w:hAnsi="Calibri" w:hint="cs"/>
          <w:sz w:val="24"/>
          <w:szCs w:val="24"/>
          <w:rtl/>
        </w:rPr>
        <w:t xml:space="preserve">تطابق‌پذیری دین با مقتضیات زمانی و مکانی را مرام خود دانسته و به طور جدی با هرگونه جزم‌اندیشی، خرافه پرستی، تقلید کورکورانه مبارزه کرده </w:t>
      </w:r>
      <w:r w:rsidR="00F16A4D" w:rsidRPr="00146BA2">
        <w:rPr>
          <w:rFonts w:ascii="Calibri" w:hAnsi="Calibri" w:hint="cs"/>
          <w:sz w:val="24"/>
          <w:szCs w:val="24"/>
          <w:rtl/>
        </w:rPr>
        <w:t xml:space="preserve">و </w:t>
      </w:r>
      <w:r w:rsidRPr="00146BA2">
        <w:rPr>
          <w:rFonts w:ascii="Calibri" w:hAnsi="Calibri" w:hint="cs"/>
          <w:sz w:val="24"/>
          <w:szCs w:val="24"/>
          <w:rtl/>
        </w:rPr>
        <w:t xml:space="preserve">در هنگام اختلاف، سنت و عقل و نظر جمع </w:t>
      </w:r>
      <w:r w:rsidR="00092E39" w:rsidRPr="00146BA2">
        <w:rPr>
          <w:rFonts w:ascii="Calibri" w:hAnsi="Calibri" w:hint="cs"/>
          <w:sz w:val="24"/>
          <w:szCs w:val="24"/>
          <w:rtl/>
        </w:rPr>
        <w:t>را در صورت تطابق با پیام قران ملاک عمل قرار داده و هر چه مخالف آن را نفی خواهیم کرد.</w:t>
      </w:r>
    </w:p>
    <w:p w14:paraId="0CB513FA" w14:textId="369A8B1F" w:rsidR="004F33B6" w:rsidRPr="00146BA2" w:rsidRDefault="00F16A4D" w:rsidP="00F16A4D">
      <w:pPr>
        <w:pStyle w:val="ListParagraph"/>
        <w:numPr>
          <w:ilvl w:val="0"/>
          <w:numId w:val="12"/>
        </w:numPr>
        <w:spacing w:after="0" w:line="216" w:lineRule="auto"/>
        <w:ind w:left="419" w:hanging="357"/>
        <w:contextualSpacing w:val="0"/>
        <w:jc w:val="both"/>
        <w:rPr>
          <w:rFonts w:ascii="Calibri" w:hAnsi="Calibri"/>
          <w:sz w:val="24"/>
          <w:szCs w:val="24"/>
        </w:rPr>
      </w:pPr>
      <w:r w:rsidRPr="00146BA2">
        <w:rPr>
          <w:rFonts w:ascii="Calibri" w:hAnsi="Calibri" w:hint="cs"/>
          <w:sz w:val="24"/>
          <w:szCs w:val="24"/>
          <w:rtl/>
        </w:rPr>
        <w:t>حفظ تمامیت ارضی و توسعه پایدار و همه‌جانبه کشور ایران از آرمان‌های ما بوده و به نمادهای ملی،</w:t>
      </w:r>
      <w:r w:rsidRPr="00146BA2">
        <w:rPr>
          <w:rFonts w:ascii="Calibri" w:hAnsi="Calibri"/>
          <w:sz w:val="24"/>
          <w:szCs w:val="24"/>
          <w:rtl/>
        </w:rPr>
        <w:t xml:space="preserve"> فرهنگ، زبان و تاریخ</w:t>
      </w:r>
      <w:r w:rsidRPr="00146BA2">
        <w:rPr>
          <w:rFonts w:ascii="Calibri" w:hAnsi="Calibri" w:hint="cs"/>
          <w:sz w:val="24"/>
          <w:szCs w:val="24"/>
          <w:rtl/>
        </w:rPr>
        <w:t xml:space="preserve"> و عوامل همبستگی ملت بزرگ ایران  احترام گذاشته و بر منافع ملی و افزایش سرمایه اجتماعی </w:t>
      </w:r>
      <w:r w:rsidR="00146BA2">
        <w:rPr>
          <w:rFonts w:ascii="Calibri" w:hAnsi="Calibri" w:hint="cs"/>
          <w:sz w:val="24"/>
          <w:szCs w:val="24"/>
          <w:rtl/>
        </w:rPr>
        <w:t>ا</w:t>
      </w:r>
      <w:r w:rsidRPr="00146BA2">
        <w:rPr>
          <w:rFonts w:ascii="Calibri" w:hAnsi="Calibri" w:hint="cs"/>
          <w:sz w:val="24"/>
          <w:szCs w:val="24"/>
          <w:rtl/>
        </w:rPr>
        <w:t>صرار داشته و عمل به احکام اصیل و متعالی اسلام را در این راستا می‌بینیم.</w:t>
      </w:r>
    </w:p>
    <w:sectPr w:rsidR="004F33B6" w:rsidRPr="00146BA2" w:rsidSect="00F16A4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IRAN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ranyekan">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77C"/>
    <w:multiLevelType w:val="hybridMultilevel"/>
    <w:tmpl w:val="77706248"/>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F7A72"/>
    <w:multiLevelType w:val="hybridMultilevel"/>
    <w:tmpl w:val="77706248"/>
    <w:lvl w:ilvl="0" w:tplc="74B272E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C676E"/>
    <w:multiLevelType w:val="hybridMultilevel"/>
    <w:tmpl w:val="B3EAA336"/>
    <w:lvl w:ilvl="0" w:tplc="0218A9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1433C18"/>
    <w:multiLevelType w:val="hybridMultilevel"/>
    <w:tmpl w:val="4BC64A8C"/>
    <w:lvl w:ilvl="0" w:tplc="9B2C5708">
      <w:numFmt w:val="bullet"/>
      <w:lvlText w:val="-"/>
      <w:lvlJc w:val="left"/>
      <w:pPr>
        <w:ind w:left="720" w:hanging="360"/>
      </w:pPr>
      <w:rPr>
        <w:rFonts w:asciiTheme="minorHAnsi" w:eastAsia="Times New Roman" w:hAnsiTheme="minorHAnsi" w:cs="B Nazani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47EFD"/>
    <w:multiLevelType w:val="hybridMultilevel"/>
    <w:tmpl w:val="04C2EE6A"/>
    <w:lvl w:ilvl="0" w:tplc="04090001">
      <w:start w:val="1"/>
      <w:numFmt w:val="bullet"/>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5" w15:restartNumberingAfterBreak="0">
    <w:nsid w:val="24DC3894"/>
    <w:multiLevelType w:val="hybridMultilevel"/>
    <w:tmpl w:val="DA8E01E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C77109"/>
    <w:multiLevelType w:val="hybridMultilevel"/>
    <w:tmpl w:val="88549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E01135"/>
    <w:multiLevelType w:val="hybridMultilevel"/>
    <w:tmpl w:val="D0E8053E"/>
    <w:lvl w:ilvl="0" w:tplc="04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C326890"/>
    <w:multiLevelType w:val="multilevel"/>
    <w:tmpl w:val="4B72D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023CDF"/>
    <w:multiLevelType w:val="hybridMultilevel"/>
    <w:tmpl w:val="55C6E3C2"/>
    <w:lvl w:ilvl="0" w:tplc="AF7E1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B06D71"/>
    <w:multiLevelType w:val="hybridMultilevel"/>
    <w:tmpl w:val="BF12A2D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5353A0B"/>
    <w:multiLevelType w:val="hybridMultilevel"/>
    <w:tmpl w:val="06AC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7645725">
    <w:abstractNumId w:val="9"/>
  </w:num>
  <w:num w:numId="2" w16cid:durableId="1632202398">
    <w:abstractNumId w:val="2"/>
  </w:num>
  <w:num w:numId="3" w16cid:durableId="3942355">
    <w:abstractNumId w:val="10"/>
  </w:num>
  <w:num w:numId="4" w16cid:durableId="1781219673">
    <w:abstractNumId w:val="6"/>
  </w:num>
  <w:num w:numId="5" w16cid:durableId="2116946073">
    <w:abstractNumId w:val="1"/>
  </w:num>
  <w:num w:numId="6" w16cid:durableId="1044477382">
    <w:abstractNumId w:val="5"/>
  </w:num>
  <w:num w:numId="7" w16cid:durableId="621348815">
    <w:abstractNumId w:val="3"/>
  </w:num>
  <w:num w:numId="8" w16cid:durableId="821507111">
    <w:abstractNumId w:val="11"/>
  </w:num>
  <w:num w:numId="9" w16cid:durableId="231815205">
    <w:abstractNumId w:val="4"/>
  </w:num>
  <w:num w:numId="10" w16cid:durableId="1285648197">
    <w:abstractNumId w:val="7"/>
  </w:num>
  <w:num w:numId="11" w16cid:durableId="696195582">
    <w:abstractNumId w:val="8"/>
  </w:num>
  <w:num w:numId="12" w16cid:durableId="416904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303"/>
    <w:rsid w:val="000636B5"/>
    <w:rsid w:val="00092E39"/>
    <w:rsid w:val="00146BA2"/>
    <w:rsid w:val="0019554E"/>
    <w:rsid w:val="001F6FE1"/>
    <w:rsid w:val="00230BAD"/>
    <w:rsid w:val="00246220"/>
    <w:rsid w:val="00286FD2"/>
    <w:rsid w:val="00294F11"/>
    <w:rsid w:val="002B664C"/>
    <w:rsid w:val="002E17ED"/>
    <w:rsid w:val="00305B35"/>
    <w:rsid w:val="00354692"/>
    <w:rsid w:val="00373B16"/>
    <w:rsid w:val="003778CF"/>
    <w:rsid w:val="003C5303"/>
    <w:rsid w:val="00426B58"/>
    <w:rsid w:val="004F33B6"/>
    <w:rsid w:val="00566E93"/>
    <w:rsid w:val="005C6114"/>
    <w:rsid w:val="005C76E6"/>
    <w:rsid w:val="005E0E32"/>
    <w:rsid w:val="00622B0C"/>
    <w:rsid w:val="00624427"/>
    <w:rsid w:val="006830D8"/>
    <w:rsid w:val="00685FE6"/>
    <w:rsid w:val="00687FA6"/>
    <w:rsid w:val="006C7303"/>
    <w:rsid w:val="006D4EF6"/>
    <w:rsid w:val="006F3BFB"/>
    <w:rsid w:val="00715558"/>
    <w:rsid w:val="007247EF"/>
    <w:rsid w:val="007645A0"/>
    <w:rsid w:val="00796CE9"/>
    <w:rsid w:val="008B60BE"/>
    <w:rsid w:val="008D0BDA"/>
    <w:rsid w:val="008F18D9"/>
    <w:rsid w:val="00975B9C"/>
    <w:rsid w:val="00A5294B"/>
    <w:rsid w:val="00A8167E"/>
    <w:rsid w:val="00AA42FD"/>
    <w:rsid w:val="00C17EAB"/>
    <w:rsid w:val="00C26CF5"/>
    <w:rsid w:val="00C81506"/>
    <w:rsid w:val="00CB518D"/>
    <w:rsid w:val="00D04441"/>
    <w:rsid w:val="00D45372"/>
    <w:rsid w:val="00D86559"/>
    <w:rsid w:val="00DC1B73"/>
    <w:rsid w:val="00E45D07"/>
    <w:rsid w:val="00EA0A4F"/>
    <w:rsid w:val="00EC2C9D"/>
    <w:rsid w:val="00F16A4D"/>
    <w:rsid w:val="00FE0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76D2"/>
  <w15:chartTrackingRefBased/>
  <w15:docId w15:val="{C59DE1A3-EC8A-4217-A921-28D3A76F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B Nazanin"/>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32"/>
  </w:style>
  <w:style w:type="paragraph" w:styleId="Heading1">
    <w:name w:val="heading 1"/>
    <w:basedOn w:val="Normal"/>
    <w:next w:val="Normal"/>
    <w:link w:val="Heading1Char"/>
    <w:uiPriority w:val="9"/>
    <w:qFormat/>
    <w:rsid w:val="003C53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53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53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53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53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53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53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53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53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53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53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53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53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53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53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53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53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5303"/>
    <w:rPr>
      <w:rFonts w:eastAsiaTheme="majorEastAsia" w:cstheme="majorBidi"/>
      <w:color w:val="272727" w:themeColor="text1" w:themeTint="D8"/>
    </w:rPr>
  </w:style>
  <w:style w:type="paragraph" w:styleId="Title">
    <w:name w:val="Title"/>
    <w:basedOn w:val="Normal"/>
    <w:next w:val="Normal"/>
    <w:link w:val="TitleChar"/>
    <w:uiPriority w:val="10"/>
    <w:qFormat/>
    <w:rsid w:val="003C53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53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53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53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5303"/>
    <w:pPr>
      <w:spacing w:before="160"/>
      <w:jc w:val="center"/>
    </w:pPr>
    <w:rPr>
      <w:i/>
      <w:iCs/>
      <w:color w:val="404040" w:themeColor="text1" w:themeTint="BF"/>
    </w:rPr>
  </w:style>
  <w:style w:type="character" w:customStyle="1" w:styleId="QuoteChar">
    <w:name w:val="Quote Char"/>
    <w:basedOn w:val="DefaultParagraphFont"/>
    <w:link w:val="Quote"/>
    <w:uiPriority w:val="29"/>
    <w:rsid w:val="003C5303"/>
    <w:rPr>
      <w:i/>
      <w:iCs/>
      <w:color w:val="404040" w:themeColor="text1" w:themeTint="BF"/>
    </w:rPr>
  </w:style>
  <w:style w:type="paragraph" w:styleId="ListParagraph">
    <w:name w:val="List Paragraph"/>
    <w:basedOn w:val="Normal"/>
    <w:uiPriority w:val="34"/>
    <w:qFormat/>
    <w:rsid w:val="003C5303"/>
    <w:pPr>
      <w:ind w:left="720"/>
      <w:contextualSpacing/>
    </w:pPr>
  </w:style>
  <w:style w:type="character" w:styleId="IntenseEmphasis">
    <w:name w:val="Intense Emphasis"/>
    <w:basedOn w:val="DefaultParagraphFont"/>
    <w:uiPriority w:val="21"/>
    <w:qFormat/>
    <w:rsid w:val="003C5303"/>
    <w:rPr>
      <w:i/>
      <w:iCs/>
      <w:color w:val="0F4761" w:themeColor="accent1" w:themeShade="BF"/>
    </w:rPr>
  </w:style>
  <w:style w:type="paragraph" w:styleId="IntenseQuote">
    <w:name w:val="Intense Quote"/>
    <w:basedOn w:val="Normal"/>
    <w:next w:val="Normal"/>
    <w:link w:val="IntenseQuoteChar"/>
    <w:uiPriority w:val="30"/>
    <w:qFormat/>
    <w:rsid w:val="003C53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5303"/>
    <w:rPr>
      <w:i/>
      <w:iCs/>
      <w:color w:val="0F4761" w:themeColor="accent1" w:themeShade="BF"/>
    </w:rPr>
  </w:style>
  <w:style w:type="character" w:styleId="IntenseReference">
    <w:name w:val="Intense Reference"/>
    <w:basedOn w:val="DefaultParagraphFont"/>
    <w:uiPriority w:val="32"/>
    <w:qFormat/>
    <w:rsid w:val="003C5303"/>
    <w:rPr>
      <w:b/>
      <w:bCs/>
      <w:smallCaps/>
      <w:color w:val="0F4761" w:themeColor="accent1" w:themeShade="BF"/>
      <w:spacing w:val="5"/>
    </w:rPr>
  </w:style>
  <w:style w:type="character" w:styleId="Hyperlink">
    <w:name w:val="Hyperlink"/>
    <w:basedOn w:val="DefaultParagraphFont"/>
    <w:uiPriority w:val="99"/>
    <w:unhideWhenUsed/>
    <w:rsid w:val="00796CE9"/>
    <w:rPr>
      <w:color w:val="467886" w:themeColor="hyperlink"/>
      <w:u w:val="single"/>
    </w:rPr>
  </w:style>
  <w:style w:type="character" w:styleId="UnresolvedMention">
    <w:name w:val="Unresolved Mention"/>
    <w:basedOn w:val="DefaultParagraphFont"/>
    <w:uiPriority w:val="99"/>
    <w:semiHidden/>
    <w:unhideWhenUsed/>
    <w:rsid w:val="00796CE9"/>
    <w:rPr>
      <w:color w:val="605E5C"/>
      <w:shd w:val="clear" w:color="auto" w:fill="E1DFDD"/>
    </w:rPr>
  </w:style>
  <w:style w:type="paragraph" w:styleId="PlainText">
    <w:name w:val="Plain Text"/>
    <w:basedOn w:val="Normal"/>
    <w:link w:val="PlainTextChar"/>
    <w:rsid w:val="00E45D07"/>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E45D07"/>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E45D07"/>
    <w:pPr>
      <w:tabs>
        <w:tab w:val="center" w:pos="4680"/>
        <w:tab w:val="right" w:pos="9360"/>
      </w:tabs>
      <w:spacing w:after="0" w:line="240" w:lineRule="auto"/>
    </w:pPr>
    <w:rPr>
      <w:rFonts w:ascii="B Nazanin" w:eastAsia="Times New Roman" w:hAnsi="B Nazanin"/>
      <w:kern w:val="0"/>
      <w:sz w:val="24"/>
      <w:szCs w:val="24"/>
      <w14:ligatures w14:val="none"/>
    </w:rPr>
  </w:style>
  <w:style w:type="character" w:customStyle="1" w:styleId="HeaderChar">
    <w:name w:val="Header Char"/>
    <w:basedOn w:val="DefaultParagraphFont"/>
    <w:link w:val="Header"/>
    <w:uiPriority w:val="99"/>
    <w:rsid w:val="00E45D07"/>
    <w:rPr>
      <w:rFonts w:ascii="B Nazanin" w:eastAsia="Times New Roman" w:hAnsi="B Nazanin"/>
      <w:kern w:val="0"/>
      <w:sz w:val="24"/>
      <w:szCs w:val="24"/>
      <w14:ligatures w14:val="none"/>
    </w:rPr>
  </w:style>
  <w:style w:type="paragraph" w:styleId="Footer">
    <w:name w:val="footer"/>
    <w:basedOn w:val="Normal"/>
    <w:link w:val="FooterChar"/>
    <w:uiPriority w:val="99"/>
    <w:unhideWhenUsed/>
    <w:rsid w:val="00E45D07"/>
    <w:pPr>
      <w:tabs>
        <w:tab w:val="center" w:pos="4680"/>
        <w:tab w:val="right" w:pos="9360"/>
      </w:tabs>
      <w:spacing w:after="0" w:line="240" w:lineRule="auto"/>
    </w:pPr>
    <w:rPr>
      <w:rFonts w:ascii="B Nazanin" w:eastAsia="Times New Roman" w:hAnsi="B Nazanin"/>
      <w:kern w:val="0"/>
      <w:sz w:val="24"/>
      <w:szCs w:val="24"/>
      <w14:ligatures w14:val="none"/>
    </w:rPr>
  </w:style>
  <w:style w:type="character" w:customStyle="1" w:styleId="FooterChar">
    <w:name w:val="Footer Char"/>
    <w:basedOn w:val="DefaultParagraphFont"/>
    <w:link w:val="Footer"/>
    <w:uiPriority w:val="99"/>
    <w:rsid w:val="00E45D07"/>
    <w:rPr>
      <w:rFonts w:ascii="B Nazanin" w:eastAsia="Times New Roman" w:hAnsi="B Nazani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2908536">
      <w:bodyDiv w:val="1"/>
      <w:marLeft w:val="0"/>
      <w:marRight w:val="0"/>
      <w:marTop w:val="0"/>
      <w:marBottom w:val="0"/>
      <w:divBdr>
        <w:top w:val="none" w:sz="0" w:space="0" w:color="auto"/>
        <w:left w:val="none" w:sz="0" w:space="0" w:color="auto"/>
        <w:bottom w:val="none" w:sz="0" w:space="0" w:color="auto"/>
        <w:right w:val="none" w:sz="0" w:space="0" w:color="auto"/>
      </w:divBdr>
    </w:div>
    <w:div w:id="169365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wikifeqh.ir/%D8%B3%D9%87%D9%85" TargetMode="External"/><Relationship Id="rId5" Type="http://schemas.openxmlformats.org/officeDocument/2006/relationships/hyperlink" Target="https://fa.wikipedia.org/wiki/%D8%A7%D8%AE%D9%84%D8%A7%D9%82_%D8%AD%D8%B1%D9%81%D9%87%E2%80%8C%D8%A7%DB%8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5</Pages>
  <Words>1870</Words>
  <Characters>10659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Innovation</dc:creator>
  <cp:keywords/>
  <dc:description/>
  <cp:lastModifiedBy>Innovation</cp:lastModifiedBy>
  <cp:revision>21</cp:revision>
  <dcterms:created xsi:type="dcterms:W3CDTF">2025-01-04T11:02:00Z</dcterms:created>
  <dcterms:modified xsi:type="dcterms:W3CDTF">2025-02-11T11:41:00Z</dcterms:modified>
</cp:coreProperties>
</file>